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83" w:rsidRPr="0041105E" w:rsidRDefault="0041105E" w:rsidP="00CF2283">
      <w:pPr>
        <w:pStyle w:val="1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105E">
        <w:rPr>
          <w:rFonts w:ascii="ＭＳ ゴシック" w:eastAsia="ＭＳ ゴシック" w:hAnsi="ＭＳ ゴシック" w:hint="eastAsia"/>
          <w:sz w:val="32"/>
          <w:szCs w:val="32"/>
        </w:rPr>
        <w:t>株式</w:t>
      </w:r>
      <w:r w:rsidR="00CF2283" w:rsidRPr="0041105E">
        <w:rPr>
          <w:rFonts w:ascii="ＭＳ ゴシック" w:eastAsia="ＭＳ ゴシック" w:hAnsi="ＭＳ ゴシック" w:hint="eastAsia"/>
          <w:sz w:val="32"/>
          <w:szCs w:val="32"/>
        </w:rPr>
        <w:t>会社</w:t>
      </w:r>
      <w:r w:rsidR="0053551B">
        <w:rPr>
          <w:rFonts w:ascii="ＭＳ ゴシック" w:eastAsia="ＭＳ ゴシック" w:hAnsi="ＭＳ ゴシック" w:hint="eastAsia"/>
          <w:sz w:val="32"/>
          <w:szCs w:val="32"/>
        </w:rPr>
        <w:t>○○</w:t>
      </w:r>
    </w:p>
    <w:p w:rsidR="00CF2283" w:rsidRPr="0041105E" w:rsidRDefault="00CF2283" w:rsidP="00CF2283">
      <w:pPr>
        <w:pStyle w:val="1"/>
        <w:rPr>
          <w:rFonts w:hAnsi="ＭＳ 明朝"/>
          <w:szCs w:val="21"/>
        </w:rPr>
      </w:pP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41105E" w:rsidRDefault="00CF2283" w:rsidP="00CF2283">
      <w:pPr>
        <w:pStyle w:val="1"/>
        <w:rPr>
          <w:rFonts w:hAnsi="ＭＳ 明朝"/>
          <w:szCs w:val="21"/>
        </w:rPr>
      </w:pPr>
    </w:p>
    <w:p w:rsidR="00CF2283" w:rsidRPr="0041105E" w:rsidRDefault="00CF2283" w:rsidP="00CF2283">
      <w:pPr>
        <w:pStyle w:val="1"/>
        <w:jc w:val="center"/>
        <w:rPr>
          <w:rFonts w:ascii="ＭＳ ゴシック" w:eastAsia="ＭＳ ゴシック" w:hAnsi="ＭＳ ゴシック"/>
          <w:sz w:val="32"/>
          <w:szCs w:val="32"/>
        </w:rPr>
      </w:pPr>
      <w:smartTag w:uri="schemas-densijiten-jp/ddviewer" w:element="DDviewer">
        <w:r w:rsidRPr="0041105E">
          <w:rPr>
            <w:rFonts w:ascii="ＭＳ ゴシック" w:eastAsia="ＭＳ ゴシック" w:hAnsi="ＭＳ ゴシック" w:hint="eastAsia"/>
            <w:sz w:val="32"/>
            <w:szCs w:val="32"/>
          </w:rPr>
          <w:t>出張</w:t>
        </w:r>
      </w:smartTag>
      <w:r w:rsidRPr="0041105E">
        <w:rPr>
          <w:rFonts w:ascii="ＭＳ ゴシック" w:eastAsia="ＭＳ ゴシック" w:hAnsi="ＭＳ ゴシック" w:hint="eastAsia"/>
          <w:sz w:val="32"/>
          <w:szCs w:val="32"/>
        </w:rPr>
        <w:t>旅費規程</w:t>
      </w: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5B0F09" w:rsidRDefault="00CF2283" w:rsidP="00CF2283">
      <w:pPr>
        <w:pStyle w:val="1"/>
        <w:rPr>
          <w:rFonts w:hAnsi="ＭＳ 明朝"/>
          <w:szCs w:val="21"/>
          <w:highlight w:val="yellow"/>
        </w:rPr>
      </w:pPr>
    </w:p>
    <w:p w:rsidR="00CF2283" w:rsidRPr="0041105E" w:rsidRDefault="00CF2283" w:rsidP="00CF2283">
      <w:pPr>
        <w:pStyle w:val="1"/>
        <w:rPr>
          <w:rFonts w:hAnsi="ＭＳ 明朝"/>
          <w:szCs w:val="21"/>
        </w:rPr>
      </w:pPr>
    </w:p>
    <w:p w:rsidR="00CF2283" w:rsidRPr="0041105E" w:rsidRDefault="00CF2283" w:rsidP="00CF2283">
      <w:pPr>
        <w:pStyle w:val="1"/>
        <w:rPr>
          <w:rFonts w:hAnsi="ＭＳ 明朝"/>
          <w:szCs w:val="21"/>
        </w:rPr>
      </w:pPr>
    </w:p>
    <w:p w:rsidR="00CF2283" w:rsidRPr="0041105E" w:rsidRDefault="00CF2283" w:rsidP="00CF2283">
      <w:pPr>
        <w:pStyle w:val="1"/>
        <w:rPr>
          <w:rFonts w:hAnsi="ＭＳ 明朝"/>
          <w:szCs w:val="21"/>
        </w:rPr>
      </w:pPr>
    </w:p>
    <w:p w:rsidR="00CF2283" w:rsidRPr="00D32BA8" w:rsidRDefault="0053551B" w:rsidP="00CF2283">
      <w:pPr>
        <w:pStyle w:val="1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２０××</w:t>
      </w:r>
      <w:r w:rsidR="00CF2283" w:rsidRPr="0041105E">
        <w:rPr>
          <w:rFonts w:ascii="ＭＳ ゴシック" w:eastAsia="ＭＳ ゴシック" w:hAnsi="ＭＳ ゴシック" w:hint="eastAsia"/>
          <w:sz w:val="32"/>
          <w:szCs w:val="32"/>
        </w:rPr>
        <w:t xml:space="preserve">年　　</w:t>
      </w:r>
      <w:r w:rsidR="0041105E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CF2283" w:rsidRPr="0041105E">
        <w:rPr>
          <w:rFonts w:ascii="ＭＳ ゴシック" w:eastAsia="ＭＳ ゴシック" w:hAnsi="ＭＳ ゴシック" w:hint="eastAsia"/>
          <w:sz w:val="32"/>
          <w:szCs w:val="32"/>
        </w:rPr>
        <w:t xml:space="preserve">月　　</w:t>
      </w:r>
      <w:r w:rsidR="0041105E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CF2283" w:rsidRPr="0041105E">
        <w:rPr>
          <w:rFonts w:ascii="ＭＳ ゴシック" w:eastAsia="ＭＳ ゴシック" w:hAnsi="ＭＳ ゴシック" w:hint="eastAsia"/>
          <w:sz w:val="32"/>
          <w:szCs w:val="32"/>
        </w:rPr>
        <w:t>日</w:t>
      </w:r>
      <w:smartTag w:uri="schemas-densijiten-jp/ddviewer" w:element="DDviewer">
        <w:r w:rsidR="00CF2283" w:rsidRPr="0041105E">
          <w:rPr>
            <w:rFonts w:ascii="ＭＳ ゴシック" w:eastAsia="ＭＳ ゴシック" w:hAnsi="ＭＳ ゴシック" w:hint="eastAsia"/>
            <w:sz w:val="32"/>
            <w:szCs w:val="32"/>
          </w:rPr>
          <w:t>制定</w:t>
        </w:r>
      </w:smartTag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b/>
            <w:sz w:val="22"/>
            <w:szCs w:val="22"/>
          </w:rPr>
          <w:t>出張</w:t>
        </w:r>
      </w:smartTag>
      <w:r w:rsidRPr="009171DA">
        <w:rPr>
          <w:rFonts w:ascii="ＭＳ ゴシック" w:eastAsia="ＭＳ ゴシック" w:hAnsi="ＭＳ ゴシック" w:hint="eastAsia"/>
          <w:b/>
          <w:sz w:val="22"/>
          <w:szCs w:val="22"/>
        </w:rPr>
        <w:t>旅費規程</w:t>
      </w:r>
    </w:p>
    <w:p w:rsidR="00CF2283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</w:p>
    <w:p w:rsidR="00CF2283" w:rsidRPr="00640A0C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</w:t>
      </w:r>
      <w:smartTag w:uri="schemas-densijiten-jp/ddviewer" w:element="DDviewer">
        <w:r>
          <w:rPr>
            <w:rFonts w:ascii="ＭＳ ゴシック" w:eastAsia="ＭＳ ゴシック" w:hAnsi="ＭＳ ゴシック" w:hint="eastAsia"/>
            <w:szCs w:val="21"/>
          </w:rPr>
          <w:t>目的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）</w:t>
      </w:r>
    </w:p>
    <w:p w:rsidR="00CF2283" w:rsidRPr="00B94D49" w:rsidRDefault="00CF2283" w:rsidP="00CF2283">
      <w:pPr>
        <w:pStyle w:val="1"/>
        <w:rPr>
          <w:rFonts w:hAnsi="ＭＳ 明朝"/>
          <w:szCs w:val="21"/>
        </w:rPr>
      </w:pP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第</w:t>
        </w:r>
        <w:smartTag w:uri="schemas-densijiten-jp/ddviewer" w:element="DDviewer">
          <w:r>
            <w:rPr>
              <w:rFonts w:ascii="ＭＳ ゴシック" w:eastAsia="ＭＳ ゴシック" w:hAnsi="ＭＳ ゴシック" w:hint="eastAsia"/>
              <w:szCs w:val="21"/>
            </w:rPr>
            <w:t>一</w:t>
          </w:r>
        </w:smartTag>
      </w:smartTag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この規程は、</w:t>
      </w:r>
      <w:smartTag w:uri="schemas-densijiten-jp/ddviewer" w:element="DDviewer">
        <w:r w:rsidRPr="00FC1E62">
          <w:rPr>
            <w:rFonts w:hAnsi="ＭＳ 明朝" w:hint="eastAsia"/>
            <w:szCs w:val="21"/>
          </w:rPr>
          <w:t>会社</w:t>
        </w:r>
      </w:smartTag>
      <w:r w:rsidRPr="00FC1E62">
        <w:rPr>
          <w:rFonts w:hAnsi="ＭＳ 明朝" w:hint="eastAsia"/>
          <w:szCs w:val="21"/>
        </w:rPr>
        <w:t>の業務遂行のため</w:t>
      </w:r>
      <w:r>
        <w:rPr>
          <w:rFonts w:hAnsi="ＭＳ 明朝" w:hint="eastAsia"/>
          <w:szCs w:val="21"/>
        </w:rPr>
        <w:t>に</w:t>
      </w:r>
      <w:smartTag w:uri="schemas-densijiten-jp/ddviewer" w:element="DDviewer">
        <w:r>
          <w:rPr>
            <w:rFonts w:hAnsi="ＭＳ 明朝" w:hint="eastAsia"/>
            <w:szCs w:val="21"/>
          </w:rPr>
          <w:t>国内</w:t>
        </w:r>
      </w:smartTag>
      <w:smartTag w:uri="schemas-densijiten-jp/ddviewer" w:element="DDviewer">
        <w:r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>する</w:t>
      </w:r>
      <w:smartTag w:uri="schemas-densijiten-jp/ddviewer" w:element="DDviewer">
        <w:r w:rsidRPr="00B94D49">
          <w:rPr>
            <w:rFonts w:hAnsi="ＭＳ 明朝" w:hint="eastAsia"/>
            <w:szCs w:val="21"/>
          </w:rPr>
          <w:t>場合</w:t>
        </w:r>
      </w:smartTag>
      <w:r w:rsidRPr="00B94D49">
        <w:rPr>
          <w:rFonts w:hAnsi="ＭＳ 明朝" w:hint="eastAsia"/>
          <w:szCs w:val="21"/>
        </w:rPr>
        <w:t>の</w:t>
      </w:r>
      <w:r>
        <w:rPr>
          <w:rFonts w:hAnsi="ＭＳ 明朝" w:hint="eastAsia"/>
          <w:szCs w:val="21"/>
        </w:rPr>
        <w:t>旅費等の取り扱い及び手続き</w:t>
      </w:r>
      <w:r w:rsidRPr="00B94D49">
        <w:rPr>
          <w:rFonts w:hAnsi="ＭＳ 明朝" w:hint="eastAsia"/>
          <w:szCs w:val="21"/>
        </w:rPr>
        <w:t>に関する事項を定める。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</w:p>
    <w:p w:rsidR="00CF2283" w:rsidRPr="00C95B6D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  <w:r w:rsidRPr="00C95B6D">
        <w:rPr>
          <w:rFonts w:ascii="ＭＳ ゴシック" w:eastAsia="ＭＳ ゴシック" w:hAnsi="ＭＳ ゴシック" w:hint="eastAsia"/>
          <w:szCs w:val="21"/>
        </w:rPr>
        <w:t>（</w:t>
      </w:r>
      <w:smartTag w:uri="schemas-densijiten-jp/ddviewer" w:element="DDviewer">
        <w:r w:rsidRPr="00C95B6D">
          <w:rPr>
            <w:rFonts w:ascii="ＭＳ ゴシック" w:eastAsia="ＭＳ ゴシック" w:hAnsi="ＭＳ ゴシック" w:hint="eastAsia"/>
            <w:szCs w:val="21"/>
          </w:rPr>
          <w:t>定義</w:t>
        </w:r>
      </w:smartTag>
      <w:r w:rsidRPr="00C95B6D">
        <w:rPr>
          <w:rFonts w:ascii="ＭＳ ゴシック" w:eastAsia="ＭＳ ゴシック" w:hAnsi="ＭＳ ゴシック" w:hint="eastAsia"/>
          <w:szCs w:val="21"/>
        </w:rPr>
        <w:t>）</w:t>
      </w:r>
    </w:p>
    <w:p w:rsidR="00CF2283" w:rsidRDefault="00CF2283" w:rsidP="00CF2283">
      <w:pPr>
        <w:pStyle w:val="1"/>
        <w:rPr>
          <w:rFonts w:hAnsi="ＭＳ 明朝"/>
          <w:szCs w:val="21"/>
        </w:rPr>
      </w:pPr>
      <w:r w:rsidRPr="00677019">
        <w:rPr>
          <w:rFonts w:ascii="ＭＳ ゴシック" w:eastAsia="ＭＳ ゴシック" w:hAnsi="ＭＳ ゴシック" w:hint="eastAsia"/>
          <w:szCs w:val="21"/>
        </w:rPr>
        <w:t>第二条</w:t>
      </w:r>
      <w:r w:rsidRPr="00C95B6D">
        <w:rPr>
          <w:rFonts w:hAnsi="ＭＳ 明朝" w:hint="eastAsia"/>
          <w:szCs w:val="21"/>
        </w:rPr>
        <w:t xml:space="preserve">　この</w:t>
      </w:r>
      <w:r w:rsidR="00AB79D1">
        <w:rPr>
          <w:rFonts w:hAnsi="ＭＳ 明朝" w:hint="eastAsia"/>
          <w:szCs w:val="21"/>
        </w:rPr>
        <w:t>規</w:t>
      </w:r>
      <w:r>
        <w:rPr>
          <w:rFonts w:hAnsi="ＭＳ 明朝" w:hint="eastAsia"/>
          <w:szCs w:val="21"/>
        </w:rPr>
        <w:t>定</w:t>
      </w:r>
      <w:r w:rsidRPr="00C95B6D">
        <w:rPr>
          <w:rFonts w:hAnsi="ＭＳ 明朝" w:hint="eastAsia"/>
          <w:szCs w:val="21"/>
        </w:rPr>
        <w:t>において、</w:t>
      </w:r>
      <w:r>
        <w:rPr>
          <w:rFonts w:hAnsi="ＭＳ 明朝" w:hint="eastAsia"/>
          <w:szCs w:val="21"/>
        </w:rPr>
        <w:t>「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>」と</w:t>
      </w:r>
      <w:r w:rsidRPr="009171DA">
        <w:rPr>
          <w:rFonts w:hAnsi="ＭＳ 明朝" w:hint="eastAsia"/>
          <w:szCs w:val="21"/>
        </w:rPr>
        <w:t>は</w:t>
      </w:r>
      <w:r>
        <w:rPr>
          <w:rFonts w:hAnsi="ＭＳ 明朝" w:hint="eastAsia"/>
          <w:szCs w:val="21"/>
        </w:rPr>
        <w:t>、</w:t>
      </w:r>
      <w:r w:rsidRPr="009171DA">
        <w:rPr>
          <w:rFonts w:hAnsi="ＭＳ 明朝" w:hint="eastAsia"/>
          <w:szCs w:val="21"/>
        </w:rPr>
        <w:t>日帰り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 w:rsidRPr="009171DA"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>をいい</w:t>
      </w:r>
      <w:r w:rsidRPr="009171DA">
        <w:rPr>
          <w:rFonts w:hAnsi="ＭＳ 明朝" w:hint="eastAsia"/>
          <w:szCs w:val="21"/>
        </w:rPr>
        <w:t>、その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定義</w:t>
        </w:r>
      </w:smartTag>
      <w:r w:rsidRPr="009171DA">
        <w:rPr>
          <w:rFonts w:hAnsi="ＭＳ 明朝" w:hint="eastAsia"/>
          <w:szCs w:val="21"/>
        </w:rPr>
        <w:t>は</w:t>
      </w:r>
      <w:r>
        <w:rPr>
          <w:rFonts w:hAnsi="ＭＳ 明朝" w:hint="eastAsia"/>
          <w:szCs w:val="21"/>
        </w:rPr>
        <w:t>当該</w:t>
      </w:r>
      <w:r w:rsidRPr="00C95B6D">
        <w:rPr>
          <w:rFonts w:hAnsi="ＭＳ 明朝" w:hint="eastAsia"/>
          <w:szCs w:val="21"/>
        </w:rPr>
        <w:t>各号に定めるところによる</w:t>
      </w:r>
      <w:r w:rsidRPr="009171DA">
        <w:rPr>
          <w:rFonts w:hAnsi="ＭＳ 明朝" w:hint="eastAsia"/>
          <w:szCs w:val="21"/>
        </w:rPr>
        <w:t>。</w:t>
      </w:r>
    </w:p>
    <w:p w:rsidR="00CF2283" w:rsidRPr="00C95B6D" w:rsidRDefault="00CF2283" w:rsidP="00CF2283">
      <w:pPr>
        <w:pStyle w:val="1"/>
        <w:ind w:left="42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E418B8">
        <w:rPr>
          <w:rFonts w:ascii="ＭＳ ゴシック" w:eastAsia="ＭＳ ゴシック" w:hAnsi="ＭＳ ゴシック" w:hint="eastAsia"/>
          <w:szCs w:val="21"/>
        </w:rPr>
        <w:t>一</w:t>
      </w:r>
      <w:r>
        <w:rPr>
          <w:rFonts w:hAnsi="ＭＳ 明朝" w:hint="eastAsia"/>
          <w:szCs w:val="21"/>
        </w:rPr>
        <w:t xml:space="preserve">　</w:t>
      </w:r>
      <w:r w:rsidRPr="00C95B6D">
        <w:rPr>
          <w:rFonts w:hAnsi="ＭＳ 明朝" w:hint="eastAsia"/>
          <w:szCs w:val="21"/>
        </w:rPr>
        <w:t>日帰り</w:t>
      </w:r>
      <w:smartTag w:uri="schemas-densijiten-jp/ddviewer" w:element="DDviewer">
        <w:r w:rsidRPr="00C95B6D"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 xml:space="preserve">　</w:t>
      </w:r>
      <w:r w:rsidR="00AB79D1">
        <w:rPr>
          <w:rFonts w:hAnsi="ＭＳ 明朝" w:hint="eastAsia"/>
          <w:szCs w:val="21"/>
        </w:rPr>
        <w:t>勤務地から目的地に行き勤務地に戻るまでの全行程１００ｋｍ以上の場所に出向き</w:t>
      </w:r>
      <w:r w:rsidRPr="009171DA"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必要</w:t>
        </w:r>
      </w:smartTag>
      <w:r w:rsidRPr="009171DA">
        <w:rPr>
          <w:rFonts w:hAnsi="ＭＳ 明朝" w:hint="eastAsia"/>
          <w:szCs w:val="21"/>
        </w:rPr>
        <w:t>としない</w:t>
      </w:r>
      <w:r>
        <w:rPr>
          <w:rFonts w:hAnsi="ＭＳ 明朝" w:hint="eastAsia"/>
          <w:szCs w:val="21"/>
        </w:rPr>
        <w:t>もの</w:t>
      </w:r>
      <w:r w:rsidRPr="009171DA">
        <w:rPr>
          <w:rFonts w:hAnsi="ＭＳ 明朝" w:hint="eastAsia"/>
          <w:szCs w:val="21"/>
        </w:rPr>
        <w:t>をいう。</w:t>
      </w:r>
    </w:p>
    <w:p w:rsidR="00CF2283" w:rsidRPr="00C95B6D" w:rsidRDefault="00CF2283" w:rsidP="00CF2283">
      <w:pPr>
        <w:pStyle w:val="1"/>
        <w:ind w:left="42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E418B8">
        <w:rPr>
          <w:rFonts w:ascii="ＭＳ ゴシック" w:eastAsia="ＭＳ ゴシック" w:hAnsi="ＭＳ ゴシック" w:hint="eastAsia"/>
          <w:szCs w:val="21"/>
        </w:rPr>
        <w:t>二</w:t>
      </w:r>
      <w:r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C95B6D">
          <w:rPr>
            <w:rFonts w:hAnsi="ＭＳ 明朝" w:hint="eastAsia"/>
            <w:szCs w:val="21"/>
          </w:rPr>
          <w:t>宿泊</w:t>
        </w:r>
      </w:smartTag>
      <w:smartTag w:uri="schemas-densijiten-jp/ddviewer" w:element="DDviewer">
        <w:r w:rsidRPr="00C95B6D"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 xml:space="preserve">　</w:t>
      </w:r>
      <w:r w:rsidR="00AB79D1">
        <w:rPr>
          <w:rFonts w:hAnsi="ＭＳ 明朝" w:hint="eastAsia"/>
          <w:szCs w:val="21"/>
        </w:rPr>
        <w:t>勤務地から目的地に行き勤務地に戻るまでの全行程１００ｋｍ以上の場所に出向き</w:t>
      </w:r>
      <w:r w:rsidRPr="009171DA"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必要</w:t>
        </w:r>
      </w:smartTag>
      <w:r w:rsidRPr="009171DA">
        <w:rPr>
          <w:rFonts w:hAnsi="ＭＳ 明朝" w:hint="eastAsia"/>
          <w:szCs w:val="21"/>
        </w:rPr>
        <w:t>とする</w:t>
      </w:r>
      <w:r>
        <w:rPr>
          <w:rFonts w:hAnsi="ＭＳ 明朝" w:hint="eastAsia"/>
          <w:szCs w:val="21"/>
        </w:rPr>
        <w:t>もの</w:t>
      </w:r>
      <w:r w:rsidRPr="009171DA">
        <w:rPr>
          <w:rFonts w:hAnsi="ＭＳ 明朝" w:hint="eastAsia"/>
          <w:szCs w:val="21"/>
        </w:rPr>
        <w:t>をいう。</w:t>
      </w:r>
    </w:p>
    <w:p w:rsidR="00CF2283" w:rsidRPr="00C95B6D" w:rsidRDefault="00CF2283" w:rsidP="00CF2283">
      <w:pPr>
        <w:pStyle w:val="1"/>
        <w:ind w:left="42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hAnsi="ＭＳ 明朝" w:hint="eastAsia"/>
          <w:szCs w:val="21"/>
        </w:rPr>
        <w:t xml:space="preserve">　</w:t>
      </w:r>
      <w:r w:rsidRPr="00C95B6D">
        <w:rPr>
          <w:rFonts w:hAnsi="ＭＳ 明朝" w:hint="eastAsia"/>
          <w:szCs w:val="21"/>
        </w:rPr>
        <w:t>この</w:t>
      </w:r>
      <w:smartTag w:uri="schemas-densijiten-jp/ddviewer" w:element="DDviewer">
        <w:r>
          <w:rPr>
            <w:rFonts w:hAnsi="ＭＳ 明朝" w:hint="eastAsia"/>
            <w:szCs w:val="21"/>
          </w:rPr>
          <w:t>規定</w:t>
        </w:r>
      </w:smartTag>
      <w:r w:rsidRPr="00C95B6D">
        <w:rPr>
          <w:rFonts w:hAnsi="ＭＳ 明朝" w:hint="eastAsia"/>
          <w:szCs w:val="21"/>
        </w:rPr>
        <w:t>において、</w:t>
      </w:r>
      <w:r>
        <w:rPr>
          <w:rFonts w:hAnsi="ＭＳ 明朝" w:hint="eastAsia"/>
          <w:szCs w:val="21"/>
        </w:rPr>
        <w:t>「</w:t>
      </w:r>
      <w:r w:rsidRPr="009171DA">
        <w:rPr>
          <w:rFonts w:hAnsi="ＭＳ 明朝" w:hint="eastAsia"/>
          <w:szCs w:val="21"/>
        </w:rPr>
        <w:t>旅費</w:t>
      </w:r>
      <w:r>
        <w:rPr>
          <w:rFonts w:hAnsi="ＭＳ 明朝" w:hint="eastAsia"/>
          <w:szCs w:val="21"/>
        </w:rPr>
        <w:t>」</w:t>
      </w:r>
      <w:r w:rsidRPr="009171DA">
        <w:rPr>
          <w:rFonts w:hAnsi="ＭＳ 明朝" w:hint="eastAsia"/>
          <w:szCs w:val="21"/>
        </w:rPr>
        <w:t>とは</w:t>
      </w:r>
      <w:r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交通</w:t>
        </w:r>
      </w:smartTag>
      <w:r w:rsidRPr="009171DA">
        <w:rPr>
          <w:rFonts w:hAnsi="ＭＳ 明朝" w:hint="eastAsia"/>
          <w:szCs w:val="21"/>
        </w:rPr>
        <w:t>費</w:t>
      </w:r>
      <w:r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r w:rsidRPr="009171DA">
        <w:rPr>
          <w:rFonts w:hAnsi="ＭＳ 明朝" w:hint="eastAsia"/>
          <w:szCs w:val="21"/>
        </w:rPr>
        <w:t>費</w:t>
      </w:r>
      <w:r>
        <w:rPr>
          <w:rFonts w:hAnsi="ＭＳ 明朝" w:hint="eastAsia"/>
          <w:szCs w:val="21"/>
        </w:rPr>
        <w:t>及び</w:t>
      </w:r>
      <w:r w:rsidRPr="009171DA">
        <w:rPr>
          <w:rFonts w:hAnsi="ＭＳ 明朝" w:hint="eastAsia"/>
          <w:szCs w:val="21"/>
        </w:rPr>
        <w:t>日当</w:t>
      </w:r>
      <w:r>
        <w:rPr>
          <w:rFonts w:hAnsi="ＭＳ 明朝" w:hint="eastAsia"/>
          <w:szCs w:val="21"/>
        </w:rPr>
        <w:t>をいう。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0D6863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  <w:r w:rsidRPr="000D6863">
        <w:rPr>
          <w:rFonts w:ascii="ＭＳ ゴシック" w:eastAsia="ＭＳ ゴシック" w:hAnsi="ＭＳ ゴシック" w:hint="eastAsia"/>
          <w:szCs w:val="21"/>
        </w:rPr>
        <w:t>（</w:t>
      </w:r>
      <w:smartTag w:uri="schemas-densijiten-jp/ddviewer" w:element="DDviewer">
        <w:r w:rsidRPr="000D6863">
          <w:rPr>
            <w:rFonts w:ascii="ＭＳ ゴシック" w:eastAsia="ＭＳ ゴシック" w:hAnsi="ＭＳ ゴシック" w:hint="eastAsia"/>
            <w:szCs w:val="21"/>
          </w:rPr>
          <w:t>交通</w:t>
        </w:r>
      </w:smartTag>
      <w:r w:rsidRPr="000D6863">
        <w:rPr>
          <w:rFonts w:ascii="ＭＳ ゴシック" w:eastAsia="ＭＳ ゴシック" w:hAnsi="ＭＳ ゴシック" w:hint="eastAsia"/>
          <w:szCs w:val="21"/>
        </w:rPr>
        <w:t>費、</w:t>
      </w:r>
      <w:smartTag w:uri="schemas-densijiten-jp/ddviewer" w:element="DDviewer">
        <w:r w:rsidRPr="000D6863">
          <w:rPr>
            <w:rFonts w:ascii="ＭＳ ゴシック" w:eastAsia="ＭＳ ゴシック" w:hAnsi="ＭＳ ゴシック" w:hint="eastAsia"/>
            <w:szCs w:val="21"/>
          </w:rPr>
          <w:t>宿泊</w:t>
        </w:r>
      </w:smartTag>
      <w:r w:rsidRPr="000D6863">
        <w:rPr>
          <w:rFonts w:ascii="ＭＳ ゴシック" w:eastAsia="ＭＳ ゴシック" w:hAnsi="ＭＳ ゴシック" w:hint="eastAsia"/>
          <w:szCs w:val="21"/>
        </w:rPr>
        <w:t>費、日当）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三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交通</w:t>
        </w:r>
      </w:smartTag>
      <w:r w:rsidRPr="009171DA">
        <w:rPr>
          <w:rFonts w:hAnsi="ＭＳ 明朝" w:hint="eastAsia"/>
          <w:szCs w:val="21"/>
        </w:rPr>
        <w:t>費は</w:t>
      </w:r>
      <w:r>
        <w:rPr>
          <w:rFonts w:hAnsi="ＭＳ 明朝" w:hint="eastAsia"/>
          <w:szCs w:val="21"/>
        </w:rPr>
        <w:t>別表一で定める定額を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  <w:r w:rsidRPr="00FC1E6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r w:rsidRPr="009171DA">
        <w:rPr>
          <w:rFonts w:hAnsi="ＭＳ 明朝" w:hint="eastAsia"/>
          <w:szCs w:val="21"/>
        </w:rPr>
        <w:t>費は</w:t>
      </w:r>
      <w:smartTag w:uri="schemas-densijiten-jp/ddviewer" w:element="DDviewer">
        <w:r w:rsidRPr="00880B4A">
          <w:rPr>
            <w:rFonts w:hAnsi="ＭＳ 明朝" w:hint="eastAsia"/>
            <w:szCs w:val="21"/>
          </w:rPr>
          <w:t>宿泊</w:t>
        </w:r>
      </w:smartTag>
      <w:r w:rsidRPr="00880B4A">
        <w:rPr>
          <w:rFonts w:hAnsi="ＭＳ 明朝" w:hint="eastAsia"/>
          <w:szCs w:val="21"/>
        </w:rPr>
        <w:t>日数</w:t>
      </w:r>
      <w:r w:rsidRPr="009171DA">
        <w:rPr>
          <w:rFonts w:hAnsi="ＭＳ 明朝" w:hint="eastAsia"/>
          <w:szCs w:val="21"/>
        </w:rPr>
        <w:t>に応じて</w:t>
      </w:r>
      <w:r>
        <w:rPr>
          <w:rFonts w:hAnsi="ＭＳ 明朝" w:hint="eastAsia"/>
          <w:szCs w:val="21"/>
        </w:rPr>
        <w:t>別表二で定める定額を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  <w:r w:rsidRPr="00FC1E6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hAnsi="ＭＳ 明朝" w:hint="eastAsia"/>
          <w:szCs w:val="21"/>
        </w:rPr>
        <w:t xml:space="preserve">　</w:t>
      </w:r>
      <w:r w:rsidRPr="009171DA">
        <w:rPr>
          <w:rFonts w:hAnsi="ＭＳ 明朝" w:hint="eastAsia"/>
          <w:szCs w:val="21"/>
        </w:rPr>
        <w:t>日当は日帰り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>については別表三で、</w:t>
      </w:r>
      <w:smartTag w:uri="schemas-densijiten-jp/ddviewer" w:element="DDviewer">
        <w:r w:rsidRPr="00C95B6D">
          <w:rPr>
            <w:rFonts w:hAnsi="ＭＳ 明朝" w:hint="eastAsia"/>
            <w:szCs w:val="21"/>
          </w:rPr>
          <w:t>宿泊</w:t>
        </w:r>
      </w:smartTag>
      <w:smartTag w:uri="schemas-densijiten-jp/ddviewer" w:element="DDviewer">
        <w:r w:rsidRPr="00C95B6D">
          <w:rPr>
            <w:rFonts w:hAnsi="ＭＳ 明朝" w:hint="eastAsia"/>
            <w:szCs w:val="21"/>
          </w:rPr>
          <w:t>出張</w:t>
        </w:r>
      </w:smartTag>
      <w:r>
        <w:rPr>
          <w:rFonts w:hAnsi="ＭＳ 明朝" w:hint="eastAsia"/>
          <w:szCs w:val="21"/>
        </w:rPr>
        <w:t>については</w:t>
      </w:r>
      <w:smartTag w:uri="schemas-densijiten-jp/ddviewer" w:element="DDviewer">
        <w:r w:rsidRPr="00880B4A">
          <w:rPr>
            <w:rFonts w:hAnsi="ＭＳ 明朝" w:hint="eastAsia"/>
            <w:szCs w:val="21"/>
          </w:rPr>
          <w:t>宿泊</w:t>
        </w:r>
      </w:smartTag>
      <w:r w:rsidRPr="00880B4A">
        <w:rPr>
          <w:rFonts w:hAnsi="ＭＳ 明朝" w:hint="eastAsia"/>
          <w:szCs w:val="21"/>
        </w:rPr>
        <w:t>日数</w:t>
      </w:r>
      <w:r w:rsidRPr="009171DA">
        <w:rPr>
          <w:rFonts w:hAnsi="ＭＳ 明朝" w:hint="eastAsia"/>
          <w:szCs w:val="21"/>
        </w:rPr>
        <w:t>に応じて</w:t>
      </w:r>
      <w:r>
        <w:rPr>
          <w:rFonts w:hAnsi="ＭＳ 明朝" w:hint="eastAsia"/>
          <w:szCs w:val="21"/>
        </w:rPr>
        <w:t>別表四で定める定額を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</w:p>
    <w:p w:rsidR="00CF2283" w:rsidRPr="00FC1E62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出張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の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経路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等）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41105E">
        <w:rPr>
          <w:rFonts w:ascii="ＭＳ ゴシック" w:eastAsia="ＭＳ ゴシック" w:hAnsi="ＭＳ ゴシック" w:hint="eastAsia"/>
          <w:szCs w:val="21"/>
        </w:rPr>
        <w:t>四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 w:rsidRPr="009171DA">
        <w:rPr>
          <w:rFonts w:hAnsi="ＭＳ 明朝" w:hint="eastAsia"/>
          <w:szCs w:val="21"/>
        </w:rPr>
        <w:t>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経路</w:t>
        </w:r>
      </w:smartTag>
      <w:r>
        <w:rPr>
          <w:rFonts w:hAnsi="ＭＳ 明朝" w:hint="eastAsia"/>
          <w:szCs w:val="21"/>
        </w:rPr>
        <w:t>、</w:t>
      </w:r>
      <w:r w:rsidRPr="009171DA">
        <w:rPr>
          <w:rFonts w:hAnsi="ＭＳ 明朝" w:hint="eastAsia"/>
          <w:szCs w:val="21"/>
        </w:rPr>
        <w:t>その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利用</w:t>
        </w:r>
      </w:smartTag>
      <w:smartTag w:uri="schemas-densijiten-jp/ddviewer" w:element="DDviewer">
        <w:r w:rsidRPr="009171DA">
          <w:rPr>
            <w:rFonts w:hAnsi="ＭＳ 明朝" w:hint="eastAsia"/>
            <w:szCs w:val="21"/>
          </w:rPr>
          <w:t>交通</w:t>
        </w:r>
      </w:smartTag>
      <w:smartTag w:uri="schemas-densijiten-jp/ddviewer" w:element="DDviewer">
        <w:r w:rsidRPr="009171DA">
          <w:rPr>
            <w:rFonts w:hAnsi="ＭＳ 明朝" w:hint="eastAsia"/>
            <w:szCs w:val="21"/>
          </w:rPr>
          <w:t>機関</w:t>
        </w:r>
      </w:smartTag>
      <w:r>
        <w:rPr>
          <w:rFonts w:hAnsi="ＭＳ 明朝" w:hint="eastAsia"/>
          <w:szCs w:val="21"/>
        </w:rPr>
        <w:t>及び</w:t>
      </w:r>
      <w:smartTag w:uri="schemas-densijiten-jp/ddviewer" w:element="DDviewer">
        <w:r w:rsidRPr="0028726B">
          <w:rPr>
            <w:rFonts w:hAnsi="ＭＳ 明朝" w:hint="eastAsia"/>
            <w:szCs w:val="21"/>
          </w:rPr>
          <w:t>乗車</w:t>
        </w:r>
      </w:smartTag>
      <w:r w:rsidRPr="0028726B">
        <w:rPr>
          <w:rFonts w:hAnsi="ＭＳ 明朝" w:hint="eastAsia"/>
          <w:szCs w:val="21"/>
        </w:rPr>
        <w:t>券類</w:t>
      </w:r>
      <w:r>
        <w:rPr>
          <w:rFonts w:hAnsi="ＭＳ 明朝" w:hint="eastAsia"/>
          <w:szCs w:val="21"/>
        </w:rPr>
        <w:t>（</w:t>
      </w:r>
      <w:smartTag w:uri="schemas-densijiten-jp/ddviewer" w:element="DDviewer">
        <w:r w:rsidRPr="0028726B">
          <w:rPr>
            <w:rFonts w:hAnsi="ＭＳ 明朝" w:hint="eastAsia"/>
            <w:szCs w:val="21"/>
          </w:rPr>
          <w:t>乗車</w:t>
        </w:r>
      </w:smartTag>
      <w:r w:rsidRPr="0028726B">
        <w:rPr>
          <w:rFonts w:hAnsi="ＭＳ 明朝" w:hint="eastAsia"/>
          <w:szCs w:val="21"/>
        </w:rPr>
        <w:t>券と</w:t>
      </w:r>
      <w:smartTag w:uri="schemas-densijiten-jp/ddviewer" w:element="DDviewer">
        <w:r w:rsidRPr="0028726B">
          <w:rPr>
            <w:rFonts w:hAnsi="ＭＳ 明朝" w:hint="eastAsia"/>
            <w:szCs w:val="21"/>
          </w:rPr>
          <w:t>料金</w:t>
        </w:r>
      </w:smartTag>
      <w:r w:rsidRPr="0028726B">
        <w:rPr>
          <w:rFonts w:hAnsi="ＭＳ 明朝" w:hint="eastAsia"/>
          <w:szCs w:val="21"/>
        </w:rPr>
        <w:t>券</w:t>
      </w:r>
      <w:r>
        <w:rPr>
          <w:rFonts w:hAnsi="ＭＳ 明朝" w:hint="eastAsia"/>
          <w:szCs w:val="21"/>
        </w:rPr>
        <w:t>）等</w:t>
      </w:r>
      <w:r w:rsidRPr="009171DA">
        <w:rPr>
          <w:rFonts w:hAnsi="ＭＳ 明朝" w:hint="eastAsia"/>
          <w:szCs w:val="21"/>
        </w:rPr>
        <w:t>は、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経済</w:t>
        </w:r>
      </w:smartTag>
      <w:r w:rsidRPr="009171DA">
        <w:rPr>
          <w:rFonts w:hAnsi="ＭＳ 明朝" w:hint="eastAsia"/>
          <w:szCs w:val="21"/>
        </w:rPr>
        <w:t>性を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重視</w:t>
        </w:r>
      </w:smartTag>
      <w:r w:rsidRPr="009171DA">
        <w:rPr>
          <w:rFonts w:hAnsi="ＭＳ 明朝" w:hint="eastAsia"/>
          <w:szCs w:val="21"/>
        </w:rPr>
        <w:t>して選ぶことを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原則</w:t>
        </w:r>
      </w:smartTag>
      <w:r w:rsidRPr="009171DA">
        <w:rPr>
          <w:rFonts w:hAnsi="ＭＳ 明朝" w:hint="eastAsia"/>
          <w:szCs w:val="21"/>
        </w:rPr>
        <w:t>とする。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/>
          <w:szCs w:val="21"/>
        </w:rPr>
        <w:t>(</w:t>
      </w:r>
      <w:smartTag w:uri="schemas-densijiten-jp/ddviewer" w:element="DDviewer">
        <w:smartTag w:uri="schemas-densijiten-jp/ddviewer" w:element="DDviewer">
          <w:r w:rsidRPr="009171DA">
            <w:rPr>
              <w:rFonts w:ascii="ＭＳ ゴシック" w:eastAsia="ＭＳ ゴシック" w:hAnsi="ＭＳ ゴシック" w:hint="eastAsia"/>
              <w:szCs w:val="21"/>
            </w:rPr>
            <w:t>自動</w:t>
          </w:r>
        </w:smartTag>
        <w:r w:rsidRPr="009171DA">
          <w:rPr>
            <w:rFonts w:ascii="ＭＳ ゴシック" w:eastAsia="ＭＳ ゴシック" w:hAnsi="ＭＳ ゴシック" w:hint="eastAsia"/>
            <w:szCs w:val="21"/>
          </w:rPr>
          <w:t>車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による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出張</w:t>
        </w:r>
      </w:smartTag>
      <w:r w:rsidRPr="009171DA">
        <w:rPr>
          <w:rFonts w:ascii="ＭＳ ゴシック" w:eastAsia="ＭＳ ゴシック" w:hAnsi="ＭＳ ゴシック"/>
          <w:szCs w:val="21"/>
        </w:rPr>
        <w:t>)</w:t>
      </w:r>
    </w:p>
    <w:p w:rsidR="0041105E" w:rsidRPr="0041105E" w:rsidRDefault="00CF2283" w:rsidP="0041105E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41105E">
        <w:rPr>
          <w:rFonts w:ascii="ＭＳ ゴシック" w:eastAsia="ＭＳ ゴシック" w:hAnsi="ＭＳ ゴシック" w:hint="eastAsia"/>
          <w:szCs w:val="21"/>
        </w:rPr>
        <w:t>五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r w:rsidR="0041105E" w:rsidRPr="0041105E">
        <w:rPr>
          <w:rFonts w:hAnsi="ＭＳ 明朝" w:hint="eastAsia"/>
          <w:szCs w:val="21"/>
        </w:rPr>
        <w:t>自家用自動車の利用の場合の交通費は，燃料代として</w:t>
      </w:r>
      <w:r w:rsidR="0041105E">
        <w:rPr>
          <w:rFonts w:hAnsi="ＭＳ 明朝" w:hint="eastAsia"/>
          <w:szCs w:val="21"/>
        </w:rPr>
        <w:t>実費</w:t>
      </w:r>
      <w:r w:rsidR="0041105E" w:rsidRPr="0041105E">
        <w:rPr>
          <w:rFonts w:hAnsi="ＭＳ 明朝" w:hint="eastAsia"/>
          <w:szCs w:val="21"/>
        </w:rPr>
        <w:t>を支給する。</w:t>
      </w:r>
    </w:p>
    <w:p w:rsidR="0041105E" w:rsidRPr="0041105E" w:rsidRDefault="0041105E" w:rsidP="0041105E">
      <w:pPr>
        <w:pStyle w:val="1"/>
        <w:rPr>
          <w:rFonts w:hAnsi="ＭＳ 明朝"/>
          <w:szCs w:val="21"/>
        </w:rPr>
      </w:pPr>
      <w:r w:rsidRPr="0041105E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有料道路</w:t>
      </w:r>
      <w:r w:rsidRPr="0041105E">
        <w:rPr>
          <w:rFonts w:hAnsi="ＭＳ 明朝" w:hint="eastAsia"/>
          <w:szCs w:val="21"/>
        </w:rPr>
        <w:t>を利用した場は，実費を支給する。</w:t>
      </w:r>
    </w:p>
    <w:p w:rsidR="00CF2283" w:rsidRDefault="0041105E" w:rsidP="0041105E">
      <w:pPr>
        <w:pStyle w:val="1"/>
        <w:rPr>
          <w:rFonts w:hAnsi="ＭＳ 明朝"/>
          <w:szCs w:val="21"/>
        </w:rPr>
      </w:pPr>
      <w:r w:rsidRPr="0041105E">
        <w:rPr>
          <w:rFonts w:hAnsi="ＭＳ 明朝" w:hint="eastAsia"/>
          <w:szCs w:val="21"/>
        </w:rPr>
        <w:t>１台の車を複数の人数で利用した場合でも，車１台分しか支給しない</w:t>
      </w: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（その他の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費用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六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 w:rsidRPr="009171DA">
        <w:rPr>
          <w:rFonts w:hAnsi="ＭＳ 明朝" w:hint="eastAsia"/>
          <w:szCs w:val="21"/>
        </w:rPr>
        <w:t>中、やむを得ず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タクシー</w:t>
        </w:r>
      </w:smartTag>
      <w:r w:rsidRPr="009171DA">
        <w:rPr>
          <w:rFonts w:hAnsi="ＭＳ 明朝" w:hint="eastAsia"/>
          <w:szCs w:val="21"/>
        </w:rPr>
        <w:t>等を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利用</w:t>
        </w:r>
      </w:smartTag>
      <w:r w:rsidRPr="009171DA">
        <w:rPr>
          <w:rFonts w:hAnsi="ＭＳ 明朝" w:hint="eastAsia"/>
          <w:szCs w:val="21"/>
        </w:rPr>
        <w:t>した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 w:rsidRPr="009171DA">
        <w:rPr>
          <w:rFonts w:hAnsi="ＭＳ 明朝" w:hint="eastAsia"/>
          <w:szCs w:val="21"/>
        </w:rPr>
        <w:t>あるいは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社用</w:t>
        </w:r>
      </w:smartTag>
      <w:r w:rsidRPr="009171DA">
        <w:rPr>
          <w:rFonts w:hAnsi="ＭＳ 明朝" w:hint="eastAsia"/>
          <w:szCs w:val="21"/>
        </w:rPr>
        <w:t>のために要した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通信</w:t>
        </w:r>
      </w:smartTag>
      <w:r w:rsidRPr="009171DA">
        <w:rPr>
          <w:rFonts w:hAnsi="ＭＳ 明朝" w:hint="eastAsia"/>
          <w:szCs w:val="21"/>
        </w:rPr>
        <w:t>費、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運搬</w:t>
        </w:r>
      </w:smartTag>
      <w:r w:rsidRPr="009171DA">
        <w:rPr>
          <w:rFonts w:hAnsi="ＭＳ 明朝" w:hint="eastAsia"/>
          <w:szCs w:val="21"/>
        </w:rPr>
        <w:t>費等については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請求</w:t>
        </w:r>
      </w:smartTag>
      <w:r w:rsidRPr="009171DA">
        <w:rPr>
          <w:rFonts w:hAnsi="ＭＳ 明朝" w:hint="eastAsia"/>
          <w:szCs w:val="21"/>
        </w:rPr>
        <w:t>により実費を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</w:p>
    <w:p w:rsidR="00CF2283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lastRenderedPageBreak/>
        <w:t>（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出張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中の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災害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七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 w:rsidRPr="009171DA">
        <w:rPr>
          <w:rFonts w:hAnsi="ＭＳ 明朝" w:hint="eastAsia"/>
          <w:szCs w:val="21"/>
        </w:rPr>
        <w:t>中</w:t>
      </w:r>
      <w:r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災害</w:t>
        </w:r>
      </w:smartTag>
      <w:r w:rsidRPr="009171DA">
        <w:rPr>
          <w:rFonts w:hAnsi="ＭＳ 明朝" w:hint="eastAsia"/>
          <w:szCs w:val="21"/>
        </w:rPr>
        <w:t>に遭い、または傷病のため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滞在</w:t>
        </w:r>
      </w:smartTag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必要</w:t>
        </w:r>
      </w:smartTag>
      <w:r w:rsidRPr="009171DA">
        <w:rPr>
          <w:rFonts w:hAnsi="ＭＳ 明朝" w:hint="eastAsia"/>
          <w:szCs w:val="21"/>
        </w:rPr>
        <w:t>とした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 w:rsidRPr="009171DA">
        <w:rPr>
          <w:rFonts w:hAnsi="ＭＳ 明朝" w:hint="eastAsia"/>
          <w:szCs w:val="21"/>
        </w:rPr>
        <w:t>は、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滞在</w:t>
        </w:r>
      </w:smartTag>
      <w:r w:rsidRPr="009171DA">
        <w:rPr>
          <w:rFonts w:hAnsi="ＭＳ 明朝" w:hint="eastAsia"/>
          <w:szCs w:val="21"/>
        </w:rPr>
        <w:t>に要した実費の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全部</w:t>
        </w:r>
      </w:smartTag>
      <w:r w:rsidRPr="009171DA">
        <w:rPr>
          <w:rFonts w:hAnsi="ＭＳ 明朝" w:hint="eastAsia"/>
          <w:szCs w:val="21"/>
        </w:rPr>
        <w:t>または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一部</w:t>
        </w:r>
      </w:smartTag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</w:p>
    <w:p w:rsidR="00CF2283" w:rsidRPr="00FC1E62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（傷病者の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家族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の旅費）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八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前条で</w:t>
      </w:r>
      <w:smartTag w:uri="schemas-densijiten-jp/ddviewer" w:element="DDviewer">
        <w:r>
          <w:rPr>
            <w:rFonts w:hAnsi="ＭＳ 明朝" w:hint="eastAsia"/>
            <w:szCs w:val="21"/>
          </w:rPr>
          <w:t>規定</w:t>
        </w:r>
      </w:smartTag>
      <w:r>
        <w:rPr>
          <w:rFonts w:hAnsi="ＭＳ 明朝" w:hint="eastAsia"/>
          <w:szCs w:val="21"/>
        </w:rPr>
        <w:t>する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滞在</w:t>
        </w:r>
      </w:smartTag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必要</w:t>
        </w:r>
      </w:smartTag>
      <w:r w:rsidRPr="009171DA">
        <w:rPr>
          <w:rFonts w:hAnsi="ＭＳ 明朝" w:hint="eastAsia"/>
          <w:szCs w:val="21"/>
        </w:rPr>
        <w:t>とする者の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家族</w:t>
        </w:r>
      </w:smartTag>
      <w:r w:rsidRPr="009171DA">
        <w:rPr>
          <w:rFonts w:hAnsi="ＭＳ 明朝" w:hint="eastAsia"/>
          <w:szCs w:val="21"/>
        </w:rPr>
        <w:t>が</w:t>
      </w:r>
      <w:r>
        <w:rPr>
          <w:rFonts w:hAnsi="ＭＳ 明朝" w:hint="eastAsia"/>
          <w:szCs w:val="21"/>
        </w:rPr>
        <w:t>その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看護</w:t>
        </w:r>
      </w:smartTag>
      <w:r w:rsidRPr="009171DA">
        <w:rPr>
          <w:rFonts w:hAnsi="ＭＳ 明朝" w:hint="eastAsia"/>
          <w:szCs w:val="21"/>
        </w:rPr>
        <w:t>のため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滞在</w:t>
        </w:r>
      </w:smartTag>
      <w:r w:rsidRPr="009171DA">
        <w:rPr>
          <w:rFonts w:hAnsi="ＭＳ 明朝" w:hint="eastAsia"/>
          <w:szCs w:val="21"/>
        </w:rPr>
        <w:t>地に</w:t>
      </w:r>
      <w:r>
        <w:rPr>
          <w:rFonts w:hAnsi="ＭＳ 明朝" w:hint="eastAsia"/>
          <w:szCs w:val="21"/>
        </w:rPr>
        <w:t>赴く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 w:rsidRPr="009171DA">
        <w:rPr>
          <w:rFonts w:hAnsi="ＭＳ 明朝" w:hint="eastAsia"/>
          <w:szCs w:val="21"/>
        </w:rPr>
        <w:t>は</w:t>
      </w:r>
      <w:r>
        <w:rPr>
          <w:rFonts w:hAnsi="ＭＳ 明朝" w:hint="eastAsia"/>
          <w:szCs w:val="21"/>
        </w:rPr>
        <w:t>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交通</w:t>
        </w:r>
      </w:smartTag>
      <w:r w:rsidRPr="009171DA">
        <w:rPr>
          <w:rFonts w:hAnsi="ＭＳ 明朝" w:hint="eastAsia"/>
          <w:szCs w:val="21"/>
        </w:rPr>
        <w:t>費、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r>
        <w:rPr>
          <w:rFonts w:hAnsi="ＭＳ 明朝" w:hint="eastAsia"/>
          <w:szCs w:val="21"/>
        </w:rPr>
        <w:t>費</w:t>
      </w:r>
      <w:r w:rsidRPr="009171DA">
        <w:rPr>
          <w:rFonts w:hAnsi="ＭＳ 明朝" w:hint="eastAsia"/>
          <w:szCs w:val="21"/>
        </w:rPr>
        <w:t>の実費を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することがある。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時間</w:t>
        </w:r>
      </w:smartTag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外</w:t>
        </w:r>
        <w:smartTag w:uri="schemas-densijiten-jp/ddviewer" w:element="DDviewer">
          <w:r w:rsidRPr="009171DA">
            <w:rPr>
              <w:rFonts w:ascii="ＭＳ ゴシック" w:eastAsia="ＭＳ ゴシック" w:hAnsi="ＭＳ ゴシック" w:hint="eastAsia"/>
              <w:szCs w:val="21"/>
            </w:rPr>
            <w:t>勤</w:t>
          </w:r>
        </w:smartTag>
      </w:smartTag>
      <w:r w:rsidRPr="009171DA">
        <w:rPr>
          <w:rFonts w:ascii="ＭＳ ゴシック" w:eastAsia="ＭＳ ゴシック" w:hAnsi="ＭＳ ゴシック" w:hint="eastAsia"/>
          <w:szCs w:val="21"/>
        </w:rPr>
        <w:t>務）</w:t>
      </w:r>
    </w:p>
    <w:p w:rsidR="00CF2283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九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>
          <w:rPr>
            <w:rFonts w:hAnsi="ＭＳ 明朝" w:hint="eastAsia"/>
            <w:szCs w:val="21"/>
          </w:rPr>
          <w:t>出張</w:t>
        </w:r>
      </w:smartTag>
      <w:r w:rsidRPr="009171DA">
        <w:rPr>
          <w:rFonts w:hAnsi="ＭＳ 明朝" w:hint="eastAsia"/>
          <w:szCs w:val="21"/>
        </w:rPr>
        <w:t>者については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時間</w:t>
        </w:r>
      </w:smartTag>
      <w:smartTag w:uri="schemas-densijiten-jp/ddviewer" w:element="DDviewer">
        <w:r w:rsidRPr="009171DA">
          <w:rPr>
            <w:rFonts w:hAnsi="ＭＳ 明朝" w:hint="eastAsia"/>
            <w:szCs w:val="21"/>
          </w:rPr>
          <w:t>外</w:t>
        </w:r>
        <w:smartTag w:uri="schemas-densijiten-jp/ddviewer" w:element="DDviewer">
          <w:r w:rsidRPr="009171DA">
            <w:rPr>
              <w:rFonts w:hAnsi="ＭＳ 明朝" w:hint="eastAsia"/>
              <w:szCs w:val="21"/>
            </w:rPr>
            <w:t>勤</w:t>
          </w:r>
        </w:smartTag>
      </w:smartTag>
      <w:r w:rsidRPr="009171DA">
        <w:rPr>
          <w:rFonts w:hAnsi="ＭＳ 明朝" w:hint="eastAsia"/>
          <w:szCs w:val="21"/>
        </w:rPr>
        <w:t>務の取り扱いは行わない。</w:t>
      </w:r>
    </w:p>
    <w:p w:rsidR="00CF2283" w:rsidRDefault="0041105E" w:rsidP="00CF2283">
      <w:pPr>
        <w:pStyle w:val="1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CF2283" w:rsidRPr="009171DA">
        <w:rPr>
          <w:rFonts w:ascii="ＭＳ ゴシック" w:eastAsia="ＭＳ ゴシック" w:hAnsi="ＭＳ ゴシック" w:hint="eastAsia"/>
          <w:szCs w:val="21"/>
        </w:rPr>
        <w:t>出張</w:t>
      </w:r>
      <w:smartTag w:uri="schemas-densijiten-jp/ddviewer" w:element="DDviewer">
        <w:r w:rsidR="00CF2283" w:rsidRPr="009171DA">
          <w:rPr>
            <w:rFonts w:ascii="ＭＳ ゴシック" w:eastAsia="ＭＳ ゴシック" w:hAnsi="ＭＳ ゴシック" w:hint="eastAsia"/>
            <w:szCs w:val="21"/>
          </w:rPr>
          <w:t>期間</w:t>
        </w:r>
      </w:smartTag>
      <w:r w:rsidR="00CF2283" w:rsidRPr="009171DA">
        <w:rPr>
          <w:rFonts w:ascii="ＭＳ ゴシック" w:eastAsia="ＭＳ ゴシック" w:hAnsi="ＭＳ ゴシック" w:hint="eastAsia"/>
          <w:szCs w:val="21"/>
        </w:rPr>
        <w:t>中における</w:t>
      </w:r>
      <w:smartTag w:uri="schemas-densijiten-jp/ddviewer" w:element="DDviewer">
        <w:r w:rsidR="00CF2283" w:rsidRPr="009171DA">
          <w:rPr>
            <w:rFonts w:ascii="ＭＳ ゴシック" w:eastAsia="ＭＳ ゴシック" w:hAnsi="ＭＳ ゴシック" w:hint="eastAsia"/>
            <w:szCs w:val="21"/>
          </w:rPr>
          <w:t>休日</w:t>
        </w:r>
      </w:smartTag>
      <w:r w:rsidR="00CF2283" w:rsidRPr="009171DA">
        <w:rPr>
          <w:rFonts w:ascii="ＭＳ ゴシック" w:eastAsia="ＭＳ ゴシック" w:hAnsi="ＭＳ ゴシック" w:hint="eastAsia"/>
          <w:szCs w:val="21"/>
        </w:rPr>
        <w:t>）</w:t>
      </w:r>
    </w:p>
    <w:p w:rsidR="00CF2283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十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smartTag w:uri="schemas-densijiten-jp/ddviewer" w:element="DDviewer">
        <w:r w:rsidRPr="009171DA">
          <w:rPr>
            <w:rFonts w:hAnsi="ＭＳ 明朝" w:hint="eastAsia"/>
            <w:szCs w:val="21"/>
          </w:rPr>
          <w:t>期間</w:t>
        </w:r>
      </w:smartTag>
      <w:r w:rsidRPr="009171DA">
        <w:rPr>
          <w:rFonts w:hAnsi="ＭＳ 明朝" w:hint="eastAsia"/>
          <w:szCs w:val="21"/>
        </w:rPr>
        <w:t>中に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休日</w:t>
        </w:r>
      </w:smartTag>
      <w:r w:rsidRPr="009171DA">
        <w:rPr>
          <w:rFonts w:hAnsi="ＭＳ 明朝" w:hint="eastAsia"/>
          <w:szCs w:val="21"/>
        </w:rPr>
        <w:t>がある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>
        <w:rPr>
          <w:rFonts w:hAnsi="ＭＳ 明朝" w:hint="eastAsia"/>
          <w:szCs w:val="21"/>
        </w:rPr>
        <w:t>の</w:t>
      </w:r>
      <w:smartTag w:uri="schemas-densijiten-jp/ddviewer" w:element="DDviewer">
        <w:r>
          <w:rPr>
            <w:rFonts w:hAnsi="ＭＳ 明朝" w:hint="eastAsia"/>
            <w:szCs w:val="21"/>
          </w:rPr>
          <w:t>休日</w:t>
        </w:r>
      </w:smartTag>
      <w:r>
        <w:rPr>
          <w:rFonts w:hAnsi="ＭＳ 明朝" w:hint="eastAsia"/>
          <w:szCs w:val="21"/>
        </w:rPr>
        <w:t>の取り扱い</w:t>
      </w:r>
      <w:r w:rsidRPr="009171DA">
        <w:rPr>
          <w:rFonts w:hAnsi="ＭＳ 明朝" w:hint="eastAsia"/>
          <w:szCs w:val="21"/>
        </w:rPr>
        <w:t>は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以下</w:t>
        </w:r>
      </w:smartTag>
      <w:r w:rsidRPr="00201BF6">
        <w:rPr>
          <w:rFonts w:hAnsi="ＭＳ 明朝" w:hint="eastAsia"/>
          <w:szCs w:val="21"/>
        </w:rPr>
        <w:t>の各号のとおりとする。</w:t>
      </w:r>
    </w:p>
    <w:p w:rsidR="00CF2283" w:rsidRDefault="00CF2283" w:rsidP="00CF2283">
      <w:pPr>
        <w:pStyle w:val="1"/>
        <w:ind w:left="420" w:hangingChars="200" w:hanging="420"/>
        <w:rPr>
          <w:rFonts w:hAnsi="ＭＳ 明朝"/>
          <w:szCs w:val="21"/>
        </w:rPr>
      </w:pPr>
      <w:r w:rsidRPr="009171DA">
        <w:rPr>
          <w:rFonts w:hAnsi="ＭＳ 明朝" w:hint="eastAsia"/>
          <w:szCs w:val="21"/>
        </w:rPr>
        <w:t xml:space="preserve">　</w:t>
      </w:r>
      <w:r w:rsidRPr="00FC1E62">
        <w:rPr>
          <w:rFonts w:ascii="ＭＳ ゴシック" w:eastAsia="ＭＳ ゴシック" w:hAnsi="ＭＳ ゴシック" w:hint="eastAsia"/>
          <w:szCs w:val="21"/>
        </w:rPr>
        <w:t>一</w:t>
      </w:r>
      <w:r>
        <w:rPr>
          <w:rFonts w:hAnsi="ＭＳ 明朝" w:hint="eastAsia"/>
          <w:szCs w:val="21"/>
        </w:rPr>
        <w:t xml:space="preserve">　</w:t>
      </w:r>
      <w:r w:rsidRPr="009171DA">
        <w:rPr>
          <w:rFonts w:hAnsi="ＭＳ 明朝" w:hint="eastAsia"/>
          <w:szCs w:val="21"/>
        </w:rPr>
        <w:t>業務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活動</w:t>
        </w:r>
      </w:smartTag>
      <w:r w:rsidRPr="009171DA">
        <w:rPr>
          <w:rFonts w:hAnsi="ＭＳ 明朝" w:hint="eastAsia"/>
          <w:szCs w:val="21"/>
        </w:rPr>
        <w:t>を行った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宿泊</w:t>
        </w:r>
      </w:smartTag>
      <w:r w:rsidRPr="00201BF6">
        <w:rPr>
          <w:rFonts w:hAnsi="ＭＳ 明朝" w:hint="eastAsia"/>
          <w:szCs w:val="21"/>
        </w:rPr>
        <w:t>費</w:t>
      </w:r>
      <w:r>
        <w:rPr>
          <w:rFonts w:hAnsi="ＭＳ 明朝" w:hint="eastAsia"/>
          <w:szCs w:val="21"/>
        </w:rPr>
        <w:t>及び</w:t>
      </w:r>
      <w:r w:rsidRPr="00201BF6">
        <w:rPr>
          <w:rFonts w:hAnsi="ＭＳ 明朝" w:hint="eastAsia"/>
          <w:szCs w:val="21"/>
        </w:rPr>
        <w:t>日当</w:t>
      </w:r>
      <w:r>
        <w:rPr>
          <w:rFonts w:hAnsi="ＭＳ 明朝" w:hint="eastAsia"/>
          <w:szCs w:val="21"/>
        </w:rPr>
        <w:t>は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通常</w:t>
        </w:r>
      </w:smartTag>
      <w:r w:rsidRPr="00201BF6">
        <w:rPr>
          <w:rFonts w:hAnsi="ＭＳ 明朝" w:hint="eastAsia"/>
          <w:szCs w:val="21"/>
        </w:rPr>
        <w:t>のとおり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支給</w:t>
        </w:r>
      </w:smartTag>
      <w:r w:rsidRPr="00201BF6">
        <w:rPr>
          <w:rFonts w:hAnsi="ＭＳ 明朝" w:hint="eastAsia"/>
          <w:szCs w:val="21"/>
        </w:rPr>
        <w:t>する。</w:t>
      </w:r>
      <w:smartTag w:uri="schemas-densijiten-jp/ddviewer" w:element="DDviewer">
        <w:r>
          <w:rPr>
            <w:rFonts w:hAnsi="ＭＳ 明朝" w:hint="eastAsia"/>
            <w:szCs w:val="21"/>
          </w:rPr>
          <w:t>所属</w:t>
        </w:r>
      </w:smartTag>
      <w:r>
        <w:rPr>
          <w:rFonts w:hAnsi="ＭＳ 明朝" w:hint="eastAsia"/>
          <w:szCs w:val="21"/>
        </w:rPr>
        <w:t>長</w:t>
      </w:r>
      <w:r w:rsidRPr="00201BF6">
        <w:rPr>
          <w:rFonts w:hAnsi="ＭＳ 明朝" w:hint="eastAsia"/>
          <w:szCs w:val="21"/>
        </w:rPr>
        <w:t>が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承認</w:t>
        </w:r>
      </w:smartTag>
      <w:r w:rsidRPr="00201BF6">
        <w:rPr>
          <w:rFonts w:hAnsi="ＭＳ 明朝" w:hint="eastAsia"/>
          <w:szCs w:val="21"/>
        </w:rPr>
        <w:t>したときは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休日</w:t>
        </w:r>
      </w:smartTag>
      <w:smartTag w:uri="schemas-densijiten-jp/ddviewer" w:element="DDviewer">
        <w:r w:rsidRPr="00201BF6">
          <w:rPr>
            <w:rFonts w:hAnsi="ＭＳ 明朝" w:hint="eastAsia"/>
            <w:szCs w:val="21"/>
          </w:rPr>
          <w:t>勤務</w:t>
        </w:r>
      </w:smartTag>
      <w:r w:rsidRPr="00201BF6">
        <w:rPr>
          <w:rFonts w:hAnsi="ＭＳ 明朝" w:hint="eastAsia"/>
          <w:szCs w:val="21"/>
        </w:rPr>
        <w:t>とみなして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振替</w:t>
        </w:r>
      </w:smartTag>
      <w:smartTag w:uri="schemas-densijiten-jp/ddviewer" w:element="DDviewer">
        <w:r w:rsidRPr="00201BF6">
          <w:rPr>
            <w:rFonts w:hAnsi="ＭＳ 明朝" w:hint="eastAsia"/>
            <w:szCs w:val="21"/>
          </w:rPr>
          <w:t>休日</w:t>
        </w:r>
      </w:smartTag>
      <w:r w:rsidRPr="00201BF6">
        <w:rPr>
          <w:rFonts w:hAnsi="ＭＳ 明朝" w:hint="eastAsia"/>
          <w:szCs w:val="21"/>
        </w:rPr>
        <w:t>を認める。</w:t>
      </w:r>
    </w:p>
    <w:p w:rsidR="00CF2283" w:rsidRDefault="00CF2283" w:rsidP="00CF2283">
      <w:pPr>
        <w:pStyle w:val="1"/>
        <w:ind w:left="420" w:hangingChars="200" w:hanging="420"/>
        <w:rPr>
          <w:rFonts w:hAnsi="ＭＳ 明朝"/>
          <w:szCs w:val="21"/>
        </w:rPr>
      </w:pPr>
      <w:r w:rsidRPr="009171DA">
        <w:rPr>
          <w:rFonts w:hAnsi="ＭＳ 明朝" w:hint="eastAsia"/>
          <w:szCs w:val="21"/>
        </w:rPr>
        <w:t xml:space="preserve">　</w:t>
      </w:r>
      <w:r w:rsidRPr="00C40790">
        <w:rPr>
          <w:rFonts w:ascii="ＭＳ ゴシック" w:eastAsia="ＭＳ ゴシック" w:hAnsi="ＭＳ ゴシック" w:hint="eastAsia"/>
          <w:szCs w:val="21"/>
        </w:rPr>
        <w:t>二</w:t>
      </w:r>
      <w:r>
        <w:rPr>
          <w:rFonts w:hAnsi="ＭＳ 明朝" w:hint="eastAsia"/>
          <w:szCs w:val="21"/>
        </w:rPr>
        <w:t xml:space="preserve">　</w:t>
      </w:r>
      <w:r w:rsidRPr="009171DA">
        <w:rPr>
          <w:rFonts w:hAnsi="ＭＳ 明朝" w:hint="eastAsia"/>
          <w:szCs w:val="21"/>
        </w:rPr>
        <w:t>業務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活動</w:t>
        </w:r>
      </w:smartTag>
      <w:r w:rsidRPr="009171DA">
        <w:rPr>
          <w:rFonts w:hAnsi="ＭＳ 明朝" w:hint="eastAsia"/>
          <w:szCs w:val="21"/>
        </w:rPr>
        <w:t>を行わなかった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宿泊</w:t>
        </w:r>
      </w:smartTag>
      <w:r w:rsidRPr="009171DA">
        <w:rPr>
          <w:rFonts w:hAnsi="ＭＳ 明朝" w:hint="eastAsia"/>
          <w:szCs w:val="21"/>
        </w:rPr>
        <w:t>費</w:t>
      </w:r>
      <w:r>
        <w:rPr>
          <w:rFonts w:hAnsi="ＭＳ 明朝" w:hint="eastAsia"/>
          <w:szCs w:val="21"/>
        </w:rPr>
        <w:t>及び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外</w:t>
        </w:r>
        <w:smartTag w:uri="schemas-densijiten-jp/ddviewer" w:element="DDviewer">
          <w:r w:rsidRPr="009171DA">
            <w:rPr>
              <w:rFonts w:hAnsi="ＭＳ 明朝" w:hint="eastAsia"/>
              <w:szCs w:val="21"/>
            </w:rPr>
            <w:t>食</w:t>
          </w:r>
        </w:smartTag>
      </w:smartTag>
      <w:r w:rsidRPr="009171DA">
        <w:rPr>
          <w:rFonts w:hAnsi="ＭＳ 明朝" w:hint="eastAsia"/>
          <w:szCs w:val="21"/>
        </w:rPr>
        <w:t>費のみを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>
        <w:rPr>
          <w:rFonts w:hAnsi="ＭＳ 明朝" w:hint="eastAsia"/>
          <w:szCs w:val="21"/>
        </w:rPr>
        <w:t>し、</w:t>
      </w:r>
      <w:r w:rsidRPr="009171DA">
        <w:rPr>
          <w:rFonts w:hAnsi="ＭＳ 明朝" w:hint="eastAsia"/>
          <w:szCs w:val="21"/>
        </w:rPr>
        <w:t>日当は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支給</w:t>
        </w:r>
      </w:smartTag>
      <w:r w:rsidRPr="009171DA">
        <w:rPr>
          <w:rFonts w:hAnsi="ＭＳ 明朝" w:hint="eastAsia"/>
          <w:szCs w:val="21"/>
        </w:rPr>
        <w:t>しない。</w:t>
      </w:r>
      <w:r>
        <w:rPr>
          <w:rFonts w:hAnsi="ＭＳ 明朝" w:hint="eastAsia"/>
          <w:szCs w:val="21"/>
        </w:rPr>
        <w:t>なお、</w:t>
      </w:r>
      <w:smartTag w:uri="schemas-densijiten-jp/ddviewer" w:element="DDviewer">
        <w:r>
          <w:rPr>
            <w:rFonts w:hAnsi="ＭＳ 明朝" w:hint="eastAsia"/>
            <w:szCs w:val="21"/>
          </w:rPr>
          <w:t>外</w:t>
        </w:r>
        <w:smartTag w:uri="schemas-densijiten-jp/ddviewer" w:element="DDviewer">
          <w:r>
            <w:rPr>
              <w:rFonts w:hAnsi="ＭＳ 明朝" w:hint="eastAsia"/>
              <w:szCs w:val="21"/>
            </w:rPr>
            <w:t>食</w:t>
          </w:r>
        </w:smartTag>
      </w:smartTag>
      <w:r>
        <w:rPr>
          <w:rFonts w:hAnsi="ＭＳ 明朝" w:hint="eastAsia"/>
          <w:szCs w:val="21"/>
        </w:rPr>
        <w:t>費については実費を</w:t>
      </w:r>
      <w:smartTag w:uri="schemas-densijiten-jp/ddviewer" w:element="DDviewer">
        <w:r>
          <w:rPr>
            <w:rFonts w:hAnsi="ＭＳ 明朝" w:hint="eastAsia"/>
            <w:szCs w:val="21"/>
          </w:rPr>
          <w:t>支給</w:t>
        </w:r>
      </w:smartTag>
      <w:r>
        <w:rPr>
          <w:rFonts w:hAnsi="ＭＳ 明朝" w:hint="eastAsia"/>
          <w:szCs w:val="21"/>
        </w:rPr>
        <w:t>する。</w:t>
      </w:r>
    </w:p>
    <w:p w:rsidR="00CF2283" w:rsidRPr="00201BF6" w:rsidRDefault="00CF2283" w:rsidP="00CF2283">
      <w:pPr>
        <w:pStyle w:val="1"/>
        <w:rPr>
          <w:rFonts w:hAnsi="ＭＳ 明朝"/>
          <w:szCs w:val="21"/>
        </w:rPr>
      </w:pPr>
    </w:p>
    <w:p w:rsidR="00CF2283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支払い</w:t>
      </w:r>
      <w:smartTag w:uri="schemas-densijiten-jp/ddviewer" w:element="DDviewer">
        <w:smartTag w:uri="schemas-densijiten-jp/ddviewer" w:element="DDviewer">
          <w:r w:rsidRPr="009171DA">
            <w:rPr>
              <w:rFonts w:ascii="ＭＳ ゴシック" w:eastAsia="ＭＳ ゴシック" w:hAnsi="ＭＳ ゴシック" w:hint="eastAsia"/>
              <w:szCs w:val="21"/>
            </w:rPr>
            <w:t>証明</w:t>
          </w:r>
        </w:smartTag>
        <w:r w:rsidRPr="009171DA">
          <w:rPr>
            <w:rFonts w:ascii="ＭＳ ゴシック" w:eastAsia="ＭＳ ゴシック" w:hAnsi="ＭＳ ゴシック" w:hint="eastAsia"/>
            <w:szCs w:val="21"/>
          </w:rPr>
          <w:t>書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の</w:t>
      </w:r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提出</w:t>
        </w:r>
      </w:smartTag>
      <w:smartTag w:uri="schemas-densijiten-jp/ddviewer" w:element="DDviewer">
        <w:r w:rsidRPr="009171DA">
          <w:rPr>
            <w:rFonts w:ascii="ＭＳ ゴシック" w:eastAsia="ＭＳ ゴシック" w:hAnsi="ＭＳ ゴシック" w:hint="eastAsia"/>
            <w:szCs w:val="21"/>
          </w:rPr>
          <w:t>義務</w:t>
        </w:r>
      </w:smartTag>
      <w:r w:rsidRPr="009171DA">
        <w:rPr>
          <w:rFonts w:ascii="ＭＳ ゴシック" w:eastAsia="ＭＳ ゴシック" w:hAnsi="ＭＳ ゴシック" w:hint="eastAsia"/>
          <w:szCs w:val="21"/>
        </w:rPr>
        <w:t>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十一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r w:rsidRPr="00201BF6">
        <w:rPr>
          <w:rFonts w:hAnsi="ＭＳ 明朝" w:hint="eastAsia"/>
          <w:szCs w:val="21"/>
        </w:rPr>
        <w:t>この</w:t>
      </w:r>
      <w:smartTag w:uri="schemas-densijiten-jp/ddviewer" w:element="DDviewer">
        <w:r w:rsidRPr="00201BF6">
          <w:rPr>
            <w:rFonts w:hAnsi="ＭＳ 明朝" w:hint="eastAsia"/>
            <w:szCs w:val="21"/>
          </w:rPr>
          <w:t>規定</w:t>
        </w:r>
      </w:smartTag>
      <w:r w:rsidRPr="00201BF6">
        <w:rPr>
          <w:rFonts w:hAnsi="ＭＳ 明朝" w:hint="eastAsia"/>
          <w:szCs w:val="21"/>
        </w:rPr>
        <w:t>において、</w:t>
      </w:r>
      <w:r>
        <w:rPr>
          <w:rFonts w:hAnsi="ＭＳ 明朝" w:hint="eastAsia"/>
          <w:szCs w:val="21"/>
        </w:rPr>
        <w:t>実費を</w:t>
      </w:r>
      <w:smartTag w:uri="schemas-densijiten-jp/ddviewer" w:element="DDviewer">
        <w:r>
          <w:rPr>
            <w:rFonts w:hAnsi="ＭＳ 明朝" w:hint="eastAsia"/>
            <w:szCs w:val="21"/>
          </w:rPr>
          <w:t>支給</w:t>
        </w:r>
      </w:smartTag>
      <w:r>
        <w:rPr>
          <w:rFonts w:hAnsi="ＭＳ 明朝" w:hint="eastAsia"/>
          <w:szCs w:val="21"/>
        </w:rPr>
        <w:t>するものと定めている</w:t>
      </w:r>
      <w:smartTag w:uri="schemas-densijiten-jp/ddviewer" w:element="DDviewer">
        <w:r>
          <w:rPr>
            <w:rFonts w:hAnsi="ＭＳ 明朝" w:hint="eastAsia"/>
            <w:szCs w:val="21"/>
          </w:rPr>
          <w:t>場合</w:t>
        </w:r>
      </w:smartTag>
      <w:r>
        <w:rPr>
          <w:rFonts w:hAnsi="ＭＳ 明朝" w:hint="eastAsia"/>
          <w:szCs w:val="21"/>
        </w:rPr>
        <w:t>及び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出張</w:t>
        </w:r>
      </w:smartTag>
      <w:r w:rsidRPr="009171DA">
        <w:rPr>
          <w:rFonts w:hAnsi="ＭＳ 明朝" w:hint="eastAsia"/>
          <w:szCs w:val="21"/>
        </w:rPr>
        <w:t>者が業務上余儀の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支出</w:t>
        </w:r>
      </w:smartTag>
      <w:r w:rsidRPr="009171DA">
        <w:rPr>
          <w:rFonts w:hAnsi="ＭＳ 明朝" w:hint="eastAsia"/>
          <w:szCs w:val="21"/>
        </w:rPr>
        <w:t>をなし、その</w:t>
      </w:r>
      <w:r>
        <w:rPr>
          <w:rFonts w:hAnsi="ＭＳ 明朝" w:hint="eastAsia"/>
          <w:szCs w:val="21"/>
        </w:rPr>
        <w:t>精算</w:t>
      </w:r>
      <w:r w:rsidRPr="009171DA">
        <w:rPr>
          <w:rFonts w:hAnsi="ＭＳ 明朝" w:hint="eastAsia"/>
          <w:szCs w:val="21"/>
        </w:rPr>
        <w:t>を行なう</w:t>
      </w:r>
      <w:smartTag w:uri="schemas-densijiten-jp/ddviewer" w:element="DDviewer">
        <w:r>
          <w:rPr>
            <w:rFonts w:hAnsi="ＭＳ 明朝" w:hint="eastAsia"/>
            <w:szCs w:val="21"/>
          </w:rPr>
          <w:t>場合</w:t>
        </w:r>
      </w:smartTag>
      <w:r>
        <w:rPr>
          <w:rFonts w:hAnsi="ＭＳ 明朝" w:hint="eastAsia"/>
          <w:szCs w:val="21"/>
        </w:rPr>
        <w:t>に</w:t>
      </w:r>
      <w:r w:rsidRPr="009171DA">
        <w:rPr>
          <w:rFonts w:hAnsi="ＭＳ 明朝" w:hint="eastAsia"/>
          <w:szCs w:val="21"/>
        </w:rPr>
        <w:t>は、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原則</w:t>
        </w:r>
      </w:smartTag>
      <w:r w:rsidRPr="009171DA">
        <w:rPr>
          <w:rFonts w:hAnsi="ＭＳ 明朝" w:hint="eastAsia"/>
          <w:szCs w:val="21"/>
        </w:rPr>
        <w:t>として領収</w:t>
      </w:r>
      <w:r>
        <w:rPr>
          <w:rFonts w:hAnsi="ＭＳ 明朝" w:hint="eastAsia"/>
          <w:szCs w:val="21"/>
        </w:rPr>
        <w:t>書</w:t>
      </w:r>
      <w:r w:rsidRPr="009171DA">
        <w:rPr>
          <w:rFonts w:hAnsi="ＭＳ 明朝" w:hint="eastAsia"/>
          <w:szCs w:val="21"/>
        </w:rPr>
        <w:t>等</w:t>
      </w:r>
      <w:r>
        <w:rPr>
          <w:rFonts w:hAnsi="ＭＳ 明朝" w:hint="eastAsia"/>
          <w:szCs w:val="21"/>
        </w:rPr>
        <w:t>支払い</w:t>
      </w:r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証明</w:t>
        </w:r>
      </w:smartTag>
      <w:r w:rsidRPr="009171DA">
        <w:rPr>
          <w:rFonts w:hAnsi="ＭＳ 明朝" w:hint="eastAsia"/>
          <w:szCs w:val="21"/>
        </w:rPr>
        <w:t>するものを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提出</w:t>
        </w:r>
      </w:smartTag>
      <w:r w:rsidRPr="009171DA">
        <w:rPr>
          <w:rFonts w:hAnsi="ＭＳ 明朝" w:hint="eastAsia"/>
          <w:szCs w:val="21"/>
        </w:rPr>
        <w:t>しなければならない。</w:t>
      </w:r>
      <w:r>
        <w:rPr>
          <w:rFonts w:hAnsi="ＭＳ 明朝" w:hint="eastAsia"/>
          <w:szCs w:val="21"/>
        </w:rPr>
        <w:t>支払い</w:t>
      </w:r>
      <w:r w:rsidRPr="009171DA">
        <w:rPr>
          <w:rFonts w:hAnsi="ＭＳ 明朝" w:hint="eastAsia"/>
          <w:szCs w:val="21"/>
        </w:rPr>
        <w:t>を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証明</w:t>
        </w:r>
      </w:smartTag>
      <w:r w:rsidRPr="009171DA">
        <w:rPr>
          <w:rFonts w:hAnsi="ＭＳ 明朝" w:hint="eastAsia"/>
          <w:szCs w:val="21"/>
        </w:rPr>
        <w:t>するものがない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>
        <w:rPr>
          <w:rFonts w:hAnsi="ＭＳ 明朝" w:hint="eastAsia"/>
          <w:szCs w:val="21"/>
        </w:rPr>
        <w:t>に</w:t>
      </w:r>
      <w:r w:rsidRPr="009171DA">
        <w:rPr>
          <w:rFonts w:hAnsi="ＭＳ 明朝" w:hint="eastAsia"/>
          <w:szCs w:val="21"/>
        </w:rPr>
        <w:t>は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自己</w:t>
        </w:r>
      </w:smartTag>
      <w:smartTag w:uri="schemas-densijiten-jp/ddviewer" w:element="DDviewer">
        <w:r w:rsidRPr="009171DA">
          <w:rPr>
            <w:rFonts w:hAnsi="ＭＳ 明朝" w:hint="eastAsia"/>
            <w:szCs w:val="21"/>
          </w:rPr>
          <w:t>負担</w:t>
        </w:r>
      </w:smartTag>
      <w:r w:rsidRPr="009171DA">
        <w:rPr>
          <w:rFonts w:hAnsi="ＭＳ 明朝" w:hint="eastAsia"/>
          <w:szCs w:val="21"/>
        </w:rPr>
        <w:t>とする。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  <w:r w:rsidRPr="00A57077">
        <w:rPr>
          <w:rFonts w:ascii="ＭＳ ゴシック" w:eastAsia="ＭＳ ゴシック" w:hAnsi="ＭＳ ゴシック" w:hint="eastAsia"/>
          <w:szCs w:val="21"/>
        </w:rPr>
        <w:t>（</w:t>
      </w:r>
      <w:smartTag w:uri="schemas-densijiten-jp/ddviewer" w:element="DDviewer">
        <w:r w:rsidRPr="00A57077">
          <w:rPr>
            <w:rFonts w:ascii="ＭＳ ゴシック" w:eastAsia="ＭＳ ゴシック" w:hAnsi="ＭＳ ゴシック" w:hint="eastAsia"/>
            <w:szCs w:val="21"/>
          </w:rPr>
          <w:t>出張</w:t>
        </w:r>
      </w:smartTag>
      <w:smartTag w:uri="schemas-densijiten-jp/ddviewer" w:element="DDviewer">
        <w:r w:rsidRPr="00A57077">
          <w:rPr>
            <w:rFonts w:ascii="ＭＳ ゴシック" w:eastAsia="ＭＳ ゴシック" w:hAnsi="ＭＳ ゴシック" w:hint="eastAsia"/>
            <w:szCs w:val="21"/>
          </w:rPr>
          <w:t>報告</w:t>
        </w:r>
      </w:smartTag>
      <w:r w:rsidRPr="00A57077">
        <w:rPr>
          <w:rFonts w:ascii="ＭＳ ゴシック" w:eastAsia="ＭＳ ゴシック" w:hAnsi="ＭＳ ゴシック" w:hint="eastAsia"/>
          <w:szCs w:val="21"/>
        </w:rPr>
        <w:t>書）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十二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出張</w:t>
        </w:r>
      </w:smartTag>
      <w:r w:rsidRPr="00A57077">
        <w:rPr>
          <w:rFonts w:hAnsi="ＭＳ 明朝" w:hint="eastAsia"/>
          <w:szCs w:val="21"/>
        </w:rPr>
        <w:t>から帰社したときは、所定の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出張</w:t>
        </w:r>
      </w:smartTag>
      <w:smartTag w:uri="schemas-densijiten-jp/ddviewer" w:element="DDviewer">
        <w:r w:rsidRPr="00A57077">
          <w:rPr>
            <w:rFonts w:hAnsi="ＭＳ 明朝" w:hint="eastAsia"/>
            <w:szCs w:val="21"/>
          </w:rPr>
          <w:t>報告</w:t>
        </w:r>
      </w:smartTag>
      <w:r w:rsidRPr="00A57077">
        <w:rPr>
          <w:rFonts w:hAnsi="ＭＳ 明朝" w:hint="eastAsia"/>
          <w:szCs w:val="21"/>
        </w:rPr>
        <w:t>書を作成</w:t>
      </w:r>
      <w:r>
        <w:rPr>
          <w:rFonts w:hAnsi="ＭＳ 明朝" w:hint="eastAsia"/>
          <w:szCs w:val="21"/>
        </w:rPr>
        <w:t>し</w:t>
      </w:r>
      <w:r w:rsidRPr="00A57077">
        <w:rPr>
          <w:rFonts w:hAnsi="ＭＳ 明朝" w:hint="eastAsia"/>
          <w:szCs w:val="21"/>
        </w:rPr>
        <w:t>、２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週間</w:t>
        </w:r>
      </w:smartTag>
      <w:smartTag w:uri="schemas-densijiten-jp/ddviewer" w:element="DDviewer">
        <w:r w:rsidRPr="00A57077">
          <w:rPr>
            <w:rFonts w:hAnsi="ＭＳ 明朝" w:hint="eastAsia"/>
            <w:szCs w:val="21"/>
          </w:rPr>
          <w:t>以内</w:t>
        </w:r>
      </w:smartTag>
      <w:r w:rsidRPr="00A57077">
        <w:rPr>
          <w:rFonts w:hAnsi="ＭＳ 明朝" w:hint="eastAsia"/>
          <w:szCs w:val="21"/>
        </w:rPr>
        <w:t>に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所属</w:t>
        </w:r>
      </w:smartTag>
      <w:r w:rsidRPr="00A57077">
        <w:rPr>
          <w:rFonts w:hAnsi="ＭＳ 明朝" w:hint="eastAsia"/>
          <w:szCs w:val="21"/>
        </w:rPr>
        <w:t>長に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提出</w:t>
        </w:r>
      </w:smartTag>
      <w:r w:rsidRPr="00A57077">
        <w:rPr>
          <w:rFonts w:hAnsi="ＭＳ 明朝" w:hint="eastAsia"/>
          <w:szCs w:val="21"/>
        </w:rPr>
        <w:t>しなければならない。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A57077" w:rsidRDefault="00CF2283" w:rsidP="00CF2283">
      <w:pPr>
        <w:pStyle w:val="1"/>
        <w:rPr>
          <w:rFonts w:ascii="ＭＳ ゴシック" w:eastAsia="ＭＳ ゴシック" w:hAnsi="ＭＳ ゴシック"/>
          <w:szCs w:val="21"/>
        </w:rPr>
      </w:pPr>
      <w:r w:rsidRPr="00A57077">
        <w:rPr>
          <w:rFonts w:ascii="ＭＳ ゴシック" w:eastAsia="ＭＳ ゴシック" w:hAnsi="ＭＳ ゴシック" w:hint="eastAsia"/>
          <w:szCs w:val="21"/>
        </w:rPr>
        <w:t>（旅費の精算）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十六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出張</w:t>
        </w:r>
      </w:smartTag>
      <w:r w:rsidRPr="00A57077">
        <w:rPr>
          <w:rFonts w:hAnsi="ＭＳ 明朝" w:hint="eastAsia"/>
          <w:szCs w:val="21"/>
        </w:rPr>
        <w:t>者が、前条の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承認</w:t>
        </w:r>
      </w:smartTag>
      <w:r w:rsidRPr="00A57077">
        <w:rPr>
          <w:rFonts w:hAnsi="ＭＳ 明朝" w:hint="eastAsia"/>
          <w:szCs w:val="21"/>
        </w:rPr>
        <w:t>を受けたときには、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経理</w:t>
        </w:r>
      </w:smartTag>
      <w:r w:rsidRPr="00A57077">
        <w:rPr>
          <w:rFonts w:hAnsi="ＭＳ 明朝" w:hint="eastAsia"/>
          <w:szCs w:val="21"/>
        </w:rPr>
        <w:t>にて</w:t>
      </w:r>
      <w:smartTag w:uri="schemas-densijiten-jp/ddviewer" w:element="DDviewer">
        <w:r>
          <w:rPr>
            <w:rFonts w:hAnsi="ＭＳ 明朝" w:hint="eastAsia"/>
            <w:szCs w:val="21"/>
          </w:rPr>
          <w:t>承認</w:t>
        </w:r>
      </w:smartTag>
      <w:r w:rsidRPr="00A57077">
        <w:rPr>
          <w:rFonts w:hAnsi="ＭＳ 明朝" w:hint="eastAsia"/>
          <w:szCs w:val="21"/>
        </w:rPr>
        <w:t>後５日</w:t>
      </w:r>
      <w:smartTag w:uri="schemas-densijiten-jp/ddviewer" w:element="DDviewer">
        <w:r w:rsidRPr="00A57077">
          <w:rPr>
            <w:rFonts w:hAnsi="ＭＳ 明朝" w:hint="eastAsia"/>
            <w:szCs w:val="21"/>
          </w:rPr>
          <w:t>以内</w:t>
        </w:r>
      </w:smartTag>
      <w:r w:rsidRPr="00A57077">
        <w:rPr>
          <w:rFonts w:hAnsi="ＭＳ 明朝" w:hint="eastAsia"/>
          <w:szCs w:val="21"/>
        </w:rPr>
        <w:t>に旅費の精算</w:t>
      </w:r>
      <w:r>
        <w:rPr>
          <w:rFonts w:hAnsi="ＭＳ 明朝" w:hint="eastAsia"/>
          <w:szCs w:val="21"/>
        </w:rPr>
        <w:t>を</w:t>
      </w:r>
      <w:r w:rsidRPr="00A57077">
        <w:rPr>
          <w:rFonts w:hAnsi="ＭＳ 明朝" w:hint="eastAsia"/>
          <w:szCs w:val="21"/>
        </w:rPr>
        <w:t>しなければならない。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（その他）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第</w:t>
      </w:r>
      <w:r w:rsidR="00AB79D1">
        <w:rPr>
          <w:rFonts w:ascii="ＭＳ ゴシック" w:eastAsia="ＭＳ ゴシック" w:hAnsi="ＭＳ ゴシック" w:hint="eastAsia"/>
          <w:szCs w:val="21"/>
        </w:rPr>
        <w:t>一七</w:t>
      </w:r>
      <w:r w:rsidRPr="009171DA">
        <w:rPr>
          <w:rFonts w:ascii="ＭＳ ゴシック" w:eastAsia="ＭＳ ゴシック" w:hAnsi="ＭＳ ゴシック" w:hint="eastAsia"/>
          <w:szCs w:val="21"/>
        </w:rPr>
        <w:t>条</w:t>
      </w:r>
      <w:r w:rsidRPr="009171DA">
        <w:rPr>
          <w:rFonts w:hAnsi="ＭＳ 明朝" w:hint="eastAsia"/>
          <w:szCs w:val="21"/>
        </w:rPr>
        <w:t xml:space="preserve">　本規程で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処理</w:t>
        </w:r>
      </w:smartTag>
      <w:r w:rsidRPr="009171DA">
        <w:rPr>
          <w:rFonts w:hAnsi="ＭＳ 明朝" w:hint="eastAsia"/>
          <w:szCs w:val="21"/>
        </w:rPr>
        <w:t>できない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場合</w:t>
        </w:r>
      </w:smartTag>
      <w:r w:rsidRPr="009171DA">
        <w:rPr>
          <w:rFonts w:hAnsi="ＭＳ 明朝" w:hint="eastAsia"/>
          <w:szCs w:val="21"/>
        </w:rPr>
        <w:t>は、その都度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協議</w:t>
        </w:r>
      </w:smartTag>
      <w:r w:rsidRPr="009171DA">
        <w:rPr>
          <w:rFonts w:hAnsi="ＭＳ 明朝" w:hint="eastAsia"/>
          <w:szCs w:val="21"/>
        </w:rPr>
        <w:t>にて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処理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Pr="00A57077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jc w:val="center"/>
        <w:rPr>
          <w:rFonts w:ascii="ＭＳ ゴシック" w:eastAsia="ＭＳ ゴシック" w:hAnsi="ＭＳ ゴシック"/>
          <w:szCs w:val="21"/>
        </w:rPr>
      </w:pPr>
      <w:r w:rsidRPr="009171DA">
        <w:rPr>
          <w:rFonts w:ascii="ＭＳ ゴシック" w:eastAsia="ＭＳ ゴシック" w:hAnsi="ＭＳ ゴシック" w:hint="eastAsia"/>
          <w:szCs w:val="21"/>
        </w:rPr>
        <w:t>付　　則</w:t>
      </w:r>
    </w:p>
    <w:p w:rsidR="00CF2283" w:rsidRPr="009171DA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pStyle w:val="1"/>
        <w:jc w:val="center"/>
        <w:rPr>
          <w:rFonts w:hAnsi="ＭＳ 明朝"/>
          <w:szCs w:val="21"/>
        </w:rPr>
      </w:pPr>
      <w:r w:rsidRPr="009171DA">
        <w:rPr>
          <w:rFonts w:hAnsi="ＭＳ 明朝" w:hint="eastAsia"/>
          <w:szCs w:val="21"/>
        </w:rPr>
        <w:t>この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規則</w:t>
        </w:r>
      </w:smartTag>
      <w:r w:rsidR="0053551B">
        <w:rPr>
          <w:rFonts w:hAnsi="ＭＳ 明朝" w:hint="eastAsia"/>
          <w:szCs w:val="21"/>
        </w:rPr>
        <w:t>は２０××</w:t>
      </w:r>
      <w:bookmarkStart w:id="0" w:name="_GoBack"/>
      <w:bookmarkEnd w:id="0"/>
      <w:r w:rsidRPr="009171DA">
        <w:rPr>
          <w:rFonts w:hAnsi="ＭＳ 明朝" w:hint="eastAsia"/>
          <w:szCs w:val="21"/>
        </w:rPr>
        <w:t>年</w:t>
      </w:r>
      <w:r w:rsidR="00F43747">
        <w:rPr>
          <w:rFonts w:hAnsi="ＭＳ 明朝" w:hint="eastAsia"/>
          <w:szCs w:val="21"/>
        </w:rPr>
        <w:t xml:space="preserve">　１</w:t>
      </w:r>
      <w:r w:rsidRPr="009171DA">
        <w:rPr>
          <w:rFonts w:hAnsi="ＭＳ 明朝" w:hint="eastAsia"/>
          <w:szCs w:val="21"/>
        </w:rPr>
        <w:t>月</w:t>
      </w:r>
      <w:r w:rsidR="00F43747">
        <w:rPr>
          <w:rFonts w:hAnsi="ＭＳ 明朝" w:hint="eastAsia"/>
          <w:szCs w:val="21"/>
        </w:rPr>
        <w:t xml:space="preserve">　１</w:t>
      </w:r>
      <w:r w:rsidRPr="009171DA">
        <w:rPr>
          <w:rFonts w:hAnsi="ＭＳ 明朝" w:hint="eastAsia"/>
          <w:szCs w:val="21"/>
        </w:rPr>
        <w:t>日から</w:t>
      </w:r>
      <w:smartTag w:uri="schemas-densijiten-jp/ddviewer" w:element="DDviewer">
        <w:r w:rsidRPr="009171DA">
          <w:rPr>
            <w:rFonts w:hAnsi="ＭＳ 明朝" w:hint="eastAsia"/>
            <w:szCs w:val="21"/>
          </w:rPr>
          <w:t>施行</w:t>
        </w:r>
      </w:smartTag>
      <w:r w:rsidRPr="009171DA">
        <w:rPr>
          <w:rFonts w:hAnsi="ＭＳ 明朝" w:hint="eastAsia"/>
          <w:szCs w:val="21"/>
        </w:rPr>
        <w:t>する。</w:t>
      </w:r>
    </w:p>
    <w:p w:rsidR="00CF2283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spacing w:line="240" w:lineRule="atLeast"/>
        <w:rPr>
          <w:rFonts w:ascii="ＭＳ ゴシック" w:eastAsia="ＭＳ ゴシック" w:hAnsi="ＭＳ ゴシック"/>
          <w:noProof/>
          <w:szCs w:val="21"/>
        </w:rPr>
      </w:pPr>
      <w:r w:rsidRPr="009171DA">
        <w:rPr>
          <w:rFonts w:ascii="ＭＳ ゴシック" w:eastAsia="ＭＳ ゴシック" w:hAnsi="ＭＳ ゴシック" w:hint="eastAsia"/>
          <w:noProof/>
          <w:szCs w:val="21"/>
        </w:rPr>
        <w:t>別表</w:t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一　</w:t>
      </w:r>
      <w:smartTag w:uri="schemas-densijiten-jp/ddviewer" w:element="DDviewer">
        <w:r>
          <w:rPr>
            <w:rFonts w:ascii="ＭＳ ゴシック" w:eastAsia="ＭＳ ゴシック" w:hAnsi="ＭＳ ゴシック" w:hint="eastAsia"/>
            <w:noProof/>
            <w:szCs w:val="21"/>
          </w:rPr>
          <w:t>交通</w:t>
        </w:r>
      </w:smartTag>
      <w:r>
        <w:rPr>
          <w:rFonts w:ascii="ＭＳ ゴシック" w:eastAsia="ＭＳ ゴシック" w:hAnsi="ＭＳ ゴシック" w:hint="eastAsia"/>
          <w:noProof/>
          <w:szCs w:val="21"/>
        </w:rPr>
        <w:t>費</w:t>
      </w:r>
    </w:p>
    <w:tbl>
      <w:tblPr>
        <w:tblW w:w="0" w:type="auto"/>
        <w:tblInd w:w="-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3402"/>
      </w:tblGrid>
      <w:tr w:rsidR="00CF2283" w:rsidRPr="009171DA" w:rsidTr="00CF2283">
        <w:tc>
          <w:tcPr>
            <w:tcW w:w="1854" w:type="dxa"/>
          </w:tcPr>
          <w:p w:rsidR="00F43747" w:rsidRPr="009171DA" w:rsidRDefault="00F43747" w:rsidP="00F43747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区分</w:t>
            </w:r>
          </w:p>
        </w:tc>
        <w:tc>
          <w:tcPr>
            <w:tcW w:w="3402" w:type="dxa"/>
          </w:tcPr>
          <w:p w:rsidR="00CF2283" w:rsidRPr="009171DA" w:rsidRDefault="00F43747" w:rsidP="00F43747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交通費</w:t>
            </w:r>
          </w:p>
        </w:tc>
      </w:tr>
      <w:tr w:rsidR="00F43747" w:rsidRPr="009171DA" w:rsidTr="00CF2283">
        <w:tc>
          <w:tcPr>
            <w:tcW w:w="1854" w:type="dxa"/>
          </w:tcPr>
          <w:p w:rsidR="00F43747" w:rsidRDefault="00F43747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社長・役員</w:t>
            </w:r>
          </w:p>
        </w:tc>
        <w:tc>
          <w:tcPr>
            <w:tcW w:w="3402" w:type="dxa"/>
          </w:tcPr>
          <w:p w:rsidR="00F43747" w:rsidRPr="00B94D49" w:rsidRDefault="00F43747" w:rsidP="007F6796">
            <w:pPr>
              <w:spacing w:line="240" w:lineRule="atLeast"/>
              <w:rPr>
                <w:rFonts w:hAnsi="ＭＳ 明朝"/>
                <w:szCs w:val="21"/>
              </w:rPr>
            </w:pPr>
            <w:smartTag w:uri="schemas-densijiten-jp/ddviewer" w:element="DDviewer">
              <w:r w:rsidRPr="00B94D49">
                <w:rPr>
                  <w:rFonts w:hAnsi="ＭＳ 明朝" w:hint="eastAsia"/>
                  <w:szCs w:val="21"/>
                </w:rPr>
                <w:t>グリーン</w:t>
              </w:r>
            </w:smartTag>
            <w:r w:rsidRPr="00B94D49">
              <w:rPr>
                <w:rFonts w:hAnsi="ＭＳ 明朝" w:hint="eastAsia"/>
                <w:szCs w:val="21"/>
              </w:rPr>
              <w:t>車</w:t>
            </w:r>
            <w:smartTag w:uri="schemas-densijiten-jp/ddviewer" w:element="DDviewer">
              <w:r w:rsidRPr="00B94D49">
                <w:rPr>
                  <w:rFonts w:hAnsi="ＭＳ 明朝" w:hint="eastAsia"/>
                  <w:szCs w:val="21"/>
                </w:rPr>
                <w:t>相当</w:t>
              </w:r>
            </w:smartTag>
            <w:r w:rsidRPr="00B94D49">
              <w:rPr>
                <w:rFonts w:hAnsi="ＭＳ 明朝" w:hint="eastAsia"/>
                <w:szCs w:val="21"/>
              </w:rPr>
              <w:t>の</w:t>
            </w:r>
            <w:smartTag w:uri="schemas-densijiten-jp/ddviewer" w:element="DDviewer">
              <w:r w:rsidRPr="00B94D49">
                <w:rPr>
                  <w:rFonts w:hAnsi="ＭＳ 明朝" w:hint="eastAsia"/>
                  <w:szCs w:val="21"/>
                </w:rPr>
                <w:t>運賃</w:t>
              </w:r>
            </w:smartTag>
            <w:r w:rsidR="00851039">
              <w:rPr>
                <w:rFonts w:hAnsi="ＭＳ 明朝" w:hint="eastAsia"/>
                <w:szCs w:val="21"/>
              </w:rPr>
              <w:t>の正規料金</w:t>
            </w:r>
          </w:p>
        </w:tc>
      </w:tr>
      <w:tr w:rsidR="00CF2283" w:rsidRPr="009171DA" w:rsidTr="00CF2283">
        <w:tc>
          <w:tcPr>
            <w:tcW w:w="1854" w:type="dxa"/>
          </w:tcPr>
          <w:p w:rsidR="00CF2283" w:rsidRPr="009171DA" w:rsidRDefault="00F43747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社員</w:t>
            </w:r>
          </w:p>
        </w:tc>
        <w:tc>
          <w:tcPr>
            <w:tcW w:w="3402" w:type="dxa"/>
          </w:tcPr>
          <w:p w:rsidR="00CF2283" w:rsidRPr="009171DA" w:rsidRDefault="00CF2283" w:rsidP="007F6796">
            <w:pPr>
              <w:spacing w:line="240" w:lineRule="atLeast"/>
              <w:rPr>
                <w:rFonts w:ascii="ＭＳ 明朝" w:hAnsi="ＭＳ 明朝"/>
                <w:noProof/>
                <w:szCs w:val="21"/>
              </w:rPr>
            </w:pPr>
            <w:smartTag w:uri="schemas-densijiten-jp/ddviewer" w:element="DDviewer">
              <w:r w:rsidRPr="00B94D49">
                <w:rPr>
                  <w:rFonts w:hAnsi="ＭＳ 明朝" w:hint="eastAsia"/>
                  <w:szCs w:val="21"/>
                </w:rPr>
                <w:t>普通</w:t>
              </w:r>
            </w:smartTag>
            <w:smartTag w:uri="schemas-densijiten-jp/ddviewer" w:element="DDviewer">
              <w:r w:rsidRPr="00B94D49">
                <w:rPr>
                  <w:rFonts w:hAnsi="ＭＳ 明朝" w:hint="eastAsia"/>
                  <w:szCs w:val="21"/>
                </w:rPr>
                <w:t>運賃</w:t>
              </w:r>
            </w:smartTag>
            <w:r w:rsidR="00851039">
              <w:rPr>
                <w:rFonts w:hAnsi="ＭＳ 明朝" w:hint="eastAsia"/>
                <w:szCs w:val="21"/>
              </w:rPr>
              <w:t>の正規料金</w:t>
            </w:r>
          </w:p>
        </w:tc>
      </w:tr>
    </w:tbl>
    <w:p w:rsidR="00CF2283" w:rsidRPr="009E1F8C" w:rsidRDefault="00CF2283" w:rsidP="00CF2283">
      <w:pPr>
        <w:pStyle w:val="1"/>
        <w:rPr>
          <w:rFonts w:hAnsi="ＭＳ 明朝"/>
          <w:szCs w:val="21"/>
        </w:rPr>
      </w:pPr>
    </w:p>
    <w:p w:rsidR="00CF2283" w:rsidRPr="009171DA" w:rsidRDefault="00CF2283" w:rsidP="00CF2283">
      <w:pPr>
        <w:spacing w:line="240" w:lineRule="atLeast"/>
        <w:rPr>
          <w:rFonts w:ascii="ＭＳ ゴシック" w:eastAsia="ＭＳ ゴシック" w:hAnsi="ＭＳ ゴシック"/>
          <w:noProof/>
          <w:szCs w:val="21"/>
        </w:rPr>
      </w:pPr>
      <w:r w:rsidRPr="009171DA">
        <w:rPr>
          <w:rFonts w:ascii="ＭＳ ゴシック" w:eastAsia="ＭＳ ゴシック" w:hAnsi="ＭＳ ゴシック" w:hint="eastAsia"/>
          <w:noProof/>
          <w:szCs w:val="21"/>
        </w:rPr>
        <w:t>別表</w:t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二　</w:t>
      </w:r>
      <w:smartTag w:uri="schemas-densijiten-jp/ddviewer" w:element="DDviewer">
        <w:r>
          <w:rPr>
            <w:rFonts w:ascii="ＭＳ ゴシック" w:eastAsia="ＭＳ ゴシック" w:hAnsi="ＭＳ ゴシック" w:hint="eastAsia"/>
            <w:noProof/>
            <w:szCs w:val="21"/>
          </w:rPr>
          <w:t>宿泊</w:t>
        </w:r>
      </w:smartTag>
      <w:r>
        <w:rPr>
          <w:rFonts w:ascii="ＭＳ ゴシック" w:eastAsia="ＭＳ ゴシック" w:hAnsi="ＭＳ ゴシック" w:hint="eastAsia"/>
          <w:noProof/>
          <w:szCs w:val="21"/>
        </w:rPr>
        <w:t>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1891"/>
      </w:tblGrid>
      <w:tr w:rsidR="00CF2283" w:rsidRPr="009171DA" w:rsidTr="00F43747">
        <w:trPr>
          <w:trHeight w:val="316"/>
        </w:trPr>
        <w:tc>
          <w:tcPr>
            <w:tcW w:w="1891" w:type="dxa"/>
          </w:tcPr>
          <w:p w:rsidR="00CF2283" w:rsidRPr="009171DA" w:rsidRDefault="00CF2283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9171DA">
              <w:rPr>
                <w:rFonts w:ascii="ＭＳ 明朝" w:hAnsi="ＭＳ 明朝" w:hint="eastAsia"/>
                <w:noProof/>
                <w:szCs w:val="21"/>
              </w:rPr>
              <w:t>区　　　分</w:t>
            </w:r>
          </w:p>
        </w:tc>
        <w:tc>
          <w:tcPr>
            <w:tcW w:w="1891" w:type="dxa"/>
          </w:tcPr>
          <w:p w:rsidR="00CF2283" w:rsidRPr="009171DA" w:rsidRDefault="00CF2283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smartTag w:uri="schemas-densijiten-jp/ddviewer" w:element="DDviewer">
              <w:r w:rsidRPr="009171DA">
                <w:rPr>
                  <w:rFonts w:ascii="ＭＳ 明朝" w:hAnsi="ＭＳ 明朝" w:hint="eastAsia"/>
                  <w:noProof/>
                  <w:szCs w:val="21"/>
                </w:rPr>
                <w:t>宿泊</w:t>
              </w:r>
            </w:smartTag>
            <w:r w:rsidRPr="009171DA">
              <w:rPr>
                <w:rFonts w:ascii="ＭＳ 明朝" w:hAnsi="ＭＳ 明朝" w:hint="eastAsia"/>
                <w:noProof/>
                <w:szCs w:val="21"/>
              </w:rPr>
              <w:t>費</w:t>
            </w:r>
          </w:p>
        </w:tc>
      </w:tr>
      <w:tr w:rsidR="00CF2283" w:rsidRPr="009171DA" w:rsidTr="00F43747">
        <w:trPr>
          <w:trHeight w:val="316"/>
        </w:trPr>
        <w:tc>
          <w:tcPr>
            <w:tcW w:w="1891" w:type="dxa"/>
          </w:tcPr>
          <w:p w:rsidR="00CF2283" w:rsidRPr="009171DA" w:rsidRDefault="00F43747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社長</w:t>
            </w:r>
          </w:p>
        </w:tc>
        <w:tc>
          <w:tcPr>
            <w:tcW w:w="1891" w:type="dxa"/>
          </w:tcPr>
          <w:p w:rsidR="00CF2283" w:rsidRPr="009171DA" w:rsidRDefault="00851039" w:rsidP="007F6796">
            <w:pPr>
              <w:spacing w:line="240" w:lineRule="atLeast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１２</w:t>
            </w:r>
            <w:r w:rsidR="00F43747">
              <w:rPr>
                <w:rFonts w:ascii="ＭＳ 明朝" w:hAnsi="ＭＳ 明朝" w:hint="eastAsia"/>
                <w:noProof/>
                <w:szCs w:val="21"/>
              </w:rPr>
              <w:t>０００</w:t>
            </w:r>
            <w:r w:rsidR="00CF2283" w:rsidRPr="009171DA">
              <w:rPr>
                <w:rFonts w:ascii="ＭＳ 明朝" w:hAnsi="ＭＳ 明朝" w:hint="eastAsia"/>
                <w:noProof/>
                <w:szCs w:val="21"/>
              </w:rPr>
              <w:t>円</w:t>
            </w:r>
          </w:p>
        </w:tc>
      </w:tr>
      <w:tr w:rsidR="00CF2283" w:rsidRPr="009171DA" w:rsidTr="00F43747">
        <w:trPr>
          <w:trHeight w:val="316"/>
        </w:trPr>
        <w:tc>
          <w:tcPr>
            <w:tcW w:w="1891" w:type="dxa"/>
          </w:tcPr>
          <w:p w:rsidR="00CF2283" w:rsidRPr="009171DA" w:rsidRDefault="00F43747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役員</w:t>
            </w:r>
          </w:p>
        </w:tc>
        <w:tc>
          <w:tcPr>
            <w:tcW w:w="1891" w:type="dxa"/>
          </w:tcPr>
          <w:p w:rsidR="00CF2283" w:rsidRPr="009171DA" w:rsidRDefault="00851039" w:rsidP="007F6796">
            <w:pPr>
              <w:spacing w:line="240" w:lineRule="atLeast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１０</w:t>
            </w:r>
            <w:r w:rsidR="00F43747">
              <w:rPr>
                <w:rFonts w:ascii="ＭＳ 明朝" w:hAnsi="ＭＳ 明朝" w:hint="eastAsia"/>
                <w:noProof/>
                <w:szCs w:val="21"/>
              </w:rPr>
              <w:t>０００</w:t>
            </w:r>
            <w:r w:rsidR="00CF2283" w:rsidRPr="009171DA">
              <w:rPr>
                <w:rFonts w:ascii="ＭＳ 明朝" w:hAnsi="ＭＳ 明朝" w:hint="eastAsia"/>
                <w:noProof/>
                <w:szCs w:val="21"/>
              </w:rPr>
              <w:t>円</w:t>
            </w:r>
          </w:p>
        </w:tc>
      </w:tr>
      <w:tr w:rsidR="00CF2283" w:rsidRPr="009171DA" w:rsidTr="00F43747">
        <w:trPr>
          <w:trHeight w:val="316"/>
        </w:trPr>
        <w:tc>
          <w:tcPr>
            <w:tcW w:w="1891" w:type="dxa"/>
          </w:tcPr>
          <w:p w:rsidR="00CF2283" w:rsidRPr="009171DA" w:rsidRDefault="00F43747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社員</w:t>
            </w:r>
          </w:p>
        </w:tc>
        <w:tc>
          <w:tcPr>
            <w:tcW w:w="1891" w:type="dxa"/>
          </w:tcPr>
          <w:p w:rsidR="00CF2283" w:rsidRPr="009171DA" w:rsidRDefault="00F43747" w:rsidP="007F6796">
            <w:pPr>
              <w:spacing w:line="240" w:lineRule="atLeast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８０００</w:t>
            </w:r>
            <w:r w:rsidR="00CF2283" w:rsidRPr="009171DA">
              <w:rPr>
                <w:rFonts w:ascii="ＭＳ 明朝" w:hAnsi="ＭＳ 明朝" w:hint="eastAsia"/>
                <w:noProof/>
                <w:szCs w:val="21"/>
              </w:rPr>
              <w:t>円</w:t>
            </w:r>
          </w:p>
        </w:tc>
      </w:tr>
    </w:tbl>
    <w:p w:rsidR="00CF2283" w:rsidRDefault="00CF2283" w:rsidP="00CF2283">
      <w:pPr>
        <w:tabs>
          <w:tab w:val="left" w:pos="1485"/>
        </w:tabs>
        <w:spacing w:line="240" w:lineRule="atLeast"/>
        <w:ind w:left="600" w:hanging="600"/>
        <w:rPr>
          <w:rFonts w:ascii="ＭＳ 明朝" w:hAnsi="ＭＳ 明朝"/>
          <w:noProof/>
          <w:szCs w:val="21"/>
        </w:rPr>
      </w:pPr>
    </w:p>
    <w:p w:rsidR="00CF2283" w:rsidRPr="009171DA" w:rsidRDefault="00CF2283" w:rsidP="00851039">
      <w:pPr>
        <w:tabs>
          <w:tab w:val="left" w:pos="1485"/>
        </w:tabs>
        <w:spacing w:line="240" w:lineRule="atLeast"/>
        <w:ind w:left="600" w:hanging="600"/>
        <w:rPr>
          <w:rFonts w:ascii="ＭＳ 明朝" w:hAnsi="ＭＳ 明朝"/>
          <w:noProof/>
          <w:szCs w:val="21"/>
        </w:rPr>
      </w:pPr>
      <w:r w:rsidRPr="009171DA">
        <w:rPr>
          <w:rFonts w:ascii="ＭＳ 明朝" w:hAnsi="ＭＳ 明朝" w:hint="eastAsia"/>
          <w:noProof/>
          <w:szCs w:val="21"/>
        </w:rPr>
        <w:t xml:space="preserve">注）　</w:t>
      </w:r>
      <w:r w:rsidR="00851039">
        <w:rPr>
          <w:rFonts w:ascii="ＭＳ 明朝" w:hAnsi="ＭＳ 明朝" w:hint="eastAsia"/>
          <w:noProof/>
          <w:szCs w:val="21"/>
        </w:rPr>
        <w:t>１</w:t>
      </w:r>
      <w:r w:rsidRPr="009171DA">
        <w:rPr>
          <w:rFonts w:ascii="ＭＳ 明朝" w:hAnsi="ＭＳ 明朝"/>
          <w:noProof/>
          <w:szCs w:val="21"/>
        </w:rPr>
        <w:t>.</w:t>
      </w:r>
      <w:r w:rsidRPr="009171DA">
        <w:rPr>
          <w:rFonts w:ascii="ＭＳ 明朝" w:hAnsi="ＭＳ 明朝" w:hint="eastAsia"/>
          <w:noProof/>
          <w:szCs w:val="21"/>
        </w:rPr>
        <w:t>やむを得ない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理由</w:t>
        </w:r>
      </w:smartTag>
      <w:r w:rsidRPr="009171DA">
        <w:rPr>
          <w:rFonts w:ascii="ＭＳ 明朝" w:hAnsi="ＭＳ 明朝" w:hint="eastAsia"/>
          <w:noProof/>
          <w:szCs w:val="21"/>
        </w:rPr>
        <w:t>で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上記</w:t>
        </w:r>
      </w:smartTag>
      <w:r w:rsidRPr="009171DA">
        <w:rPr>
          <w:rFonts w:ascii="ＭＳ 明朝" w:hAnsi="ＭＳ 明朝" w:hint="eastAsia"/>
          <w:noProof/>
          <w:szCs w:val="21"/>
        </w:rPr>
        <w:t>の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宿泊</w:t>
        </w:r>
      </w:smartTag>
      <w:r w:rsidRPr="009171DA">
        <w:rPr>
          <w:rFonts w:ascii="ＭＳ 明朝" w:hAnsi="ＭＳ 明朝" w:hint="eastAsia"/>
          <w:noProof/>
          <w:szCs w:val="21"/>
        </w:rPr>
        <w:t>費を超えた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場合</w:t>
        </w:r>
      </w:smartTag>
      <w:r w:rsidRPr="009171DA">
        <w:rPr>
          <w:rFonts w:ascii="ＭＳ 明朝" w:hAnsi="ＭＳ 明朝" w:hint="eastAsia"/>
          <w:noProof/>
          <w:szCs w:val="21"/>
        </w:rPr>
        <w:t>は、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別途</w:t>
        </w:r>
      </w:smartTag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協議</w:t>
        </w:r>
      </w:smartTag>
      <w:r w:rsidRPr="009171DA">
        <w:rPr>
          <w:rFonts w:ascii="ＭＳ 明朝" w:hAnsi="ＭＳ 明朝" w:hint="eastAsia"/>
          <w:noProof/>
          <w:szCs w:val="21"/>
        </w:rPr>
        <w:t>のうえ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支給</w:t>
        </w:r>
      </w:smartTag>
      <w:r w:rsidRPr="009171DA">
        <w:rPr>
          <w:rFonts w:ascii="ＭＳ 明朝" w:hAnsi="ＭＳ 明朝" w:hint="eastAsia"/>
          <w:noProof/>
          <w:szCs w:val="21"/>
        </w:rPr>
        <w:t>額を</w:t>
      </w:r>
      <w:smartTag w:uri="schemas-densijiten-jp/ddviewer" w:element="DDviewer">
        <w:r w:rsidRPr="009171DA">
          <w:rPr>
            <w:rFonts w:ascii="ＭＳ 明朝" w:hAnsi="ＭＳ 明朝" w:hint="eastAsia"/>
            <w:noProof/>
            <w:szCs w:val="21"/>
          </w:rPr>
          <w:t>決定</w:t>
        </w:r>
      </w:smartTag>
      <w:r w:rsidRPr="009171DA">
        <w:rPr>
          <w:rFonts w:ascii="ＭＳ 明朝" w:hAnsi="ＭＳ 明朝" w:hint="eastAsia"/>
          <w:noProof/>
          <w:szCs w:val="21"/>
        </w:rPr>
        <w:t>する。</w:t>
      </w:r>
    </w:p>
    <w:p w:rsidR="00F43747" w:rsidRPr="00FC1E62" w:rsidRDefault="00F43747" w:rsidP="00CF2283">
      <w:pPr>
        <w:tabs>
          <w:tab w:val="left" w:pos="1485"/>
        </w:tabs>
        <w:spacing w:line="240" w:lineRule="atLeast"/>
        <w:rPr>
          <w:rFonts w:ascii="ＭＳ 明朝" w:hAnsi="ＭＳ 明朝"/>
          <w:noProof/>
          <w:szCs w:val="21"/>
        </w:rPr>
      </w:pPr>
    </w:p>
    <w:p w:rsidR="00CF2283" w:rsidRDefault="00CF2283" w:rsidP="00CF2283">
      <w:pPr>
        <w:spacing w:line="240" w:lineRule="atLeast"/>
        <w:rPr>
          <w:rFonts w:ascii="ＭＳ ゴシック" w:eastAsia="ＭＳ ゴシック" w:hAnsi="ＭＳ ゴシック"/>
          <w:noProof/>
          <w:szCs w:val="21"/>
        </w:rPr>
      </w:pPr>
      <w:r w:rsidRPr="00FC1E62">
        <w:rPr>
          <w:rFonts w:ascii="ＭＳ ゴシック" w:eastAsia="ＭＳ ゴシック" w:hAnsi="ＭＳ ゴシック" w:hint="eastAsia"/>
          <w:noProof/>
          <w:szCs w:val="21"/>
        </w:rPr>
        <w:t>別表</w:t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三　</w:t>
      </w:r>
      <w:r w:rsidRPr="00A57077">
        <w:rPr>
          <w:rFonts w:ascii="ＭＳ ゴシック" w:eastAsia="ＭＳ ゴシック" w:hAnsi="ＭＳ ゴシック" w:hint="eastAsia"/>
          <w:szCs w:val="21"/>
        </w:rPr>
        <w:t>日帰り</w:t>
      </w:r>
      <w:smartTag w:uri="schemas-densijiten-jp/ddviewer" w:element="DDviewer">
        <w:r w:rsidRPr="00A57077">
          <w:rPr>
            <w:rFonts w:ascii="ＭＳ ゴシック" w:eastAsia="ＭＳ ゴシック" w:hAnsi="ＭＳ ゴシック" w:hint="eastAsia"/>
            <w:szCs w:val="21"/>
          </w:rPr>
          <w:t>出張</w:t>
        </w:r>
      </w:smartTag>
      <w:r w:rsidRPr="00A57077">
        <w:rPr>
          <w:rFonts w:ascii="ＭＳ ゴシック" w:eastAsia="ＭＳ ゴシック" w:hAnsi="ＭＳ ゴシック" w:hint="eastAsia"/>
          <w:szCs w:val="21"/>
        </w:rPr>
        <w:t>の日当</w:t>
      </w:r>
    </w:p>
    <w:tbl>
      <w:tblPr>
        <w:tblStyle w:val="a7"/>
        <w:tblW w:w="2092" w:type="pct"/>
        <w:tblLook w:val="01E0" w:firstRow="1" w:lastRow="1" w:firstColumn="1" w:lastColumn="1" w:noHBand="0" w:noVBand="0"/>
      </w:tblPr>
      <w:tblGrid>
        <w:gridCol w:w="1461"/>
        <w:gridCol w:w="2093"/>
      </w:tblGrid>
      <w:tr w:rsidR="00F8189D" w:rsidTr="00AB79D1">
        <w:tc>
          <w:tcPr>
            <w:tcW w:w="2055" w:type="pct"/>
            <w:vMerge w:val="restart"/>
            <w:vAlign w:val="center"/>
          </w:tcPr>
          <w:p w:rsidR="00CF2283" w:rsidRPr="009171DA" w:rsidRDefault="00CF2283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9171DA">
              <w:rPr>
                <w:rFonts w:ascii="ＭＳ 明朝" w:hAnsi="ＭＳ 明朝" w:hint="eastAsia"/>
                <w:noProof/>
                <w:sz w:val="21"/>
                <w:szCs w:val="21"/>
              </w:rPr>
              <w:t>区　　　分</w:t>
            </w:r>
          </w:p>
        </w:tc>
        <w:tc>
          <w:tcPr>
            <w:tcW w:w="2945" w:type="pct"/>
          </w:tcPr>
          <w:p w:rsidR="00CF2283" w:rsidRPr="00A57077" w:rsidRDefault="00CF2283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 w:rsidRPr="00A57077">
              <w:rPr>
                <w:rFonts w:ascii="ＭＳ 明朝" w:hAnsi="ＭＳ 明朝" w:hint="eastAsia"/>
                <w:noProof/>
                <w:sz w:val="21"/>
                <w:szCs w:val="21"/>
              </w:rPr>
              <w:t>日当</w:t>
            </w:r>
          </w:p>
        </w:tc>
      </w:tr>
      <w:tr w:rsidR="00AB79D1" w:rsidTr="00AB79D1">
        <w:tc>
          <w:tcPr>
            <w:tcW w:w="2055" w:type="pct"/>
            <w:vMerge/>
          </w:tcPr>
          <w:p w:rsidR="00AB79D1" w:rsidRDefault="00AB79D1" w:rsidP="007F679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  <w:tc>
          <w:tcPr>
            <w:tcW w:w="0" w:type="auto"/>
          </w:tcPr>
          <w:p w:rsidR="00AB79D1" w:rsidRDefault="00AB79D1" w:rsidP="00F43747">
            <w:pPr>
              <w:spacing w:line="240" w:lineRule="atLeas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</w:p>
        </w:tc>
      </w:tr>
      <w:tr w:rsidR="00AB79D1" w:rsidTr="00AB79D1">
        <w:tc>
          <w:tcPr>
            <w:tcW w:w="2055" w:type="pct"/>
          </w:tcPr>
          <w:p w:rsidR="00AB79D1" w:rsidRPr="009171DA" w:rsidRDefault="00AB79D1" w:rsidP="00F8189D">
            <w:pPr>
              <w:spacing w:line="24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t>社長</w:t>
            </w:r>
          </w:p>
        </w:tc>
        <w:tc>
          <w:tcPr>
            <w:tcW w:w="0" w:type="auto"/>
          </w:tcPr>
          <w:p w:rsidR="00AB79D1" w:rsidRDefault="00AB79D1" w:rsidP="007F6796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５０００円</w:t>
            </w:r>
          </w:p>
        </w:tc>
      </w:tr>
      <w:tr w:rsidR="00AB79D1" w:rsidTr="00AB79D1">
        <w:tc>
          <w:tcPr>
            <w:tcW w:w="2055" w:type="pct"/>
          </w:tcPr>
          <w:p w:rsidR="00AB79D1" w:rsidRPr="009171DA" w:rsidRDefault="00AB79D1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ascii="ＭＳ 明朝" w:hAnsi="ＭＳ 明朝"/>
                <w:noProof/>
                <w:sz w:val="21"/>
                <w:szCs w:val="21"/>
              </w:rPr>
              <w:t>役員</w:t>
            </w:r>
          </w:p>
        </w:tc>
        <w:tc>
          <w:tcPr>
            <w:tcW w:w="0" w:type="auto"/>
          </w:tcPr>
          <w:p w:rsidR="00AB79D1" w:rsidRDefault="00AB79D1" w:rsidP="007F6796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４０００円</w:t>
            </w:r>
          </w:p>
        </w:tc>
      </w:tr>
      <w:tr w:rsidR="00AB79D1" w:rsidTr="00AB79D1">
        <w:tc>
          <w:tcPr>
            <w:tcW w:w="2055" w:type="pct"/>
          </w:tcPr>
          <w:p w:rsidR="00AB79D1" w:rsidRPr="009171DA" w:rsidRDefault="00AB79D1" w:rsidP="00F8189D">
            <w:pPr>
              <w:spacing w:line="240" w:lineRule="atLeast"/>
              <w:rPr>
                <w:rFonts w:ascii="ＭＳ 明朝" w:hAnsi="ＭＳ 明朝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 xml:space="preserve">　　社員</w:t>
            </w:r>
          </w:p>
        </w:tc>
        <w:tc>
          <w:tcPr>
            <w:tcW w:w="0" w:type="auto"/>
          </w:tcPr>
          <w:p w:rsidR="00AB79D1" w:rsidRDefault="00AB79D1" w:rsidP="007F6796">
            <w:pPr>
              <w:spacing w:line="240" w:lineRule="atLeast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w:t>３０００円</w:t>
            </w:r>
          </w:p>
        </w:tc>
      </w:tr>
    </w:tbl>
    <w:p w:rsidR="00CF2283" w:rsidRDefault="00CF2283" w:rsidP="00CF2283">
      <w:pPr>
        <w:tabs>
          <w:tab w:val="left" w:pos="1485"/>
        </w:tabs>
        <w:spacing w:line="240" w:lineRule="atLeast"/>
        <w:rPr>
          <w:rFonts w:ascii="ＭＳ 明朝" w:hAnsi="ＭＳ 明朝"/>
          <w:noProof/>
          <w:szCs w:val="21"/>
        </w:rPr>
      </w:pPr>
    </w:p>
    <w:p w:rsidR="00CF2283" w:rsidRPr="00FC1E62" w:rsidRDefault="00CF2283" w:rsidP="00CF2283">
      <w:pPr>
        <w:spacing w:line="240" w:lineRule="atLeast"/>
        <w:rPr>
          <w:rFonts w:ascii="ＭＳ ゴシック" w:eastAsia="ＭＳ ゴシック" w:hAnsi="ＭＳ ゴシック"/>
          <w:noProof/>
          <w:szCs w:val="21"/>
        </w:rPr>
      </w:pPr>
      <w:r w:rsidRPr="00FC1E62">
        <w:rPr>
          <w:rFonts w:ascii="ＭＳ ゴシック" w:eastAsia="ＭＳ ゴシック" w:hAnsi="ＭＳ ゴシック" w:hint="eastAsia"/>
          <w:noProof/>
          <w:szCs w:val="21"/>
        </w:rPr>
        <w:t>別表</w:t>
      </w:r>
      <w:r>
        <w:rPr>
          <w:rFonts w:ascii="ＭＳ ゴシック" w:eastAsia="ＭＳ ゴシック" w:hAnsi="ＭＳ ゴシック" w:hint="eastAsia"/>
          <w:noProof/>
          <w:szCs w:val="21"/>
        </w:rPr>
        <w:t xml:space="preserve">四　</w:t>
      </w:r>
      <w:smartTag w:uri="schemas-densijiten-jp/ddviewer" w:element="DDviewer">
        <w:r w:rsidRPr="00A57077">
          <w:rPr>
            <w:rFonts w:ascii="ＭＳ ゴシック" w:eastAsia="ＭＳ ゴシック" w:hAnsi="ＭＳ ゴシック" w:hint="eastAsia"/>
            <w:noProof/>
            <w:szCs w:val="21"/>
          </w:rPr>
          <w:t>宿泊</w:t>
        </w:r>
      </w:smartTag>
      <w:smartTag w:uri="schemas-densijiten-jp/ddviewer" w:element="DDviewer">
        <w:r w:rsidRPr="00A57077">
          <w:rPr>
            <w:rFonts w:ascii="ＭＳ ゴシック" w:eastAsia="ＭＳ ゴシック" w:hAnsi="ＭＳ ゴシック" w:hint="eastAsia"/>
            <w:noProof/>
            <w:szCs w:val="21"/>
          </w:rPr>
          <w:t>出張</w:t>
        </w:r>
      </w:smartTag>
      <w:r w:rsidRPr="00A57077">
        <w:rPr>
          <w:rFonts w:ascii="ＭＳ ゴシック" w:eastAsia="ＭＳ ゴシック" w:hAnsi="ＭＳ ゴシック" w:hint="eastAsia"/>
          <w:noProof/>
          <w:szCs w:val="21"/>
        </w:rPr>
        <w:t>の日当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126"/>
      </w:tblGrid>
      <w:tr w:rsidR="00CF2283" w:rsidRPr="009171DA" w:rsidTr="007C5563">
        <w:tc>
          <w:tcPr>
            <w:tcW w:w="1410" w:type="dxa"/>
          </w:tcPr>
          <w:p w:rsidR="00CF2283" w:rsidRPr="009171DA" w:rsidRDefault="00CF2283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9171DA">
              <w:rPr>
                <w:rFonts w:ascii="ＭＳ 明朝" w:hAnsi="ＭＳ 明朝" w:hint="eastAsia"/>
                <w:noProof/>
                <w:szCs w:val="21"/>
              </w:rPr>
              <w:t>区　　　分</w:t>
            </w:r>
          </w:p>
        </w:tc>
        <w:tc>
          <w:tcPr>
            <w:tcW w:w="2126" w:type="dxa"/>
          </w:tcPr>
          <w:p w:rsidR="00CF2283" w:rsidRPr="009171DA" w:rsidRDefault="00CF2283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 w:rsidRPr="009171DA">
              <w:rPr>
                <w:rFonts w:ascii="ＭＳ 明朝" w:hAnsi="ＭＳ 明朝" w:hint="eastAsia"/>
                <w:noProof/>
                <w:szCs w:val="21"/>
              </w:rPr>
              <w:t>日当</w:t>
            </w:r>
          </w:p>
        </w:tc>
      </w:tr>
      <w:tr w:rsidR="00F8189D" w:rsidRPr="009171DA" w:rsidTr="007C5563">
        <w:tc>
          <w:tcPr>
            <w:tcW w:w="1410" w:type="dxa"/>
          </w:tcPr>
          <w:p w:rsidR="00F8189D" w:rsidRDefault="00F8189D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社長</w:t>
            </w:r>
          </w:p>
        </w:tc>
        <w:tc>
          <w:tcPr>
            <w:tcW w:w="2126" w:type="dxa"/>
          </w:tcPr>
          <w:p w:rsidR="00F8189D" w:rsidRDefault="00851039" w:rsidP="007C5563">
            <w:pPr>
              <w:spacing w:line="240" w:lineRule="atLeast"/>
              <w:ind w:right="210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７５</w:t>
            </w:r>
            <w:r w:rsidR="00F8189D">
              <w:rPr>
                <w:rFonts w:ascii="ＭＳ 明朝" w:hAnsi="ＭＳ 明朝" w:hint="eastAsia"/>
                <w:noProof/>
                <w:szCs w:val="21"/>
              </w:rPr>
              <w:t>００円</w:t>
            </w:r>
          </w:p>
        </w:tc>
      </w:tr>
      <w:tr w:rsidR="00F8189D" w:rsidRPr="009171DA" w:rsidTr="007C5563">
        <w:tc>
          <w:tcPr>
            <w:tcW w:w="1410" w:type="dxa"/>
          </w:tcPr>
          <w:p w:rsidR="00F8189D" w:rsidRDefault="00F8189D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役員</w:t>
            </w:r>
          </w:p>
        </w:tc>
        <w:tc>
          <w:tcPr>
            <w:tcW w:w="2126" w:type="dxa"/>
          </w:tcPr>
          <w:p w:rsidR="00F8189D" w:rsidRDefault="00851039" w:rsidP="007C5563">
            <w:pPr>
              <w:spacing w:line="240" w:lineRule="atLeast"/>
              <w:ind w:right="210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６０</w:t>
            </w:r>
            <w:r w:rsidR="00F8189D">
              <w:rPr>
                <w:rFonts w:ascii="ＭＳ 明朝" w:hAnsi="ＭＳ 明朝" w:hint="eastAsia"/>
                <w:noProof/>
                <w:szCs w:val="21"/>
              </w:rPr>
              <w:t>００円</w:t>
            </w:r>
          </w:p>
        </w:tc>
      </w:tr>
      <w:tr w:rsidR="00F8189D" w:rsidRPr="009171DA" w:rsidTr="007C5563">
        <w:tc>
          <w:tcPr>
            <w:tcW w:w="1410" w:type="dxa"/>
          </w:tcPr>
          <w:p w:rsidR="00F8189D" w:rsidRPr="009171DA" w:rsidRDefault="00F8189D" w:rsidP="007F6796">
            <w:pPr>
              <w:spacing w:line="240" w:lineRule="atLeast"/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社員</w:t>
            </w:r>
          </w:p>
        </w:tc>
        <w:tc>
          <w:tcPr>
            <w:tcW w:w="2126" w:type="dxa"/>
          </w:tcPr>
          <w:p w:rsidR="00F8189D" w:rsidRPr="009171DA" w:rsidRDefault="00851039" w:rsidP="007C5563">
            <w:pPr>
              <w:spacing w:line="240" w:lineRule="atLeast"/>
              <w:ind w:right="210"/>
              <w:jc w:val="right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t>４５</w:t>
            </w:r>
            <w:r w:rsidR="00F8189D">
              <w:rPr>
                <w:rFonts w:ascii="ＭＳ 明朝" w:hAnsi="ＭＳ 明朝"/>
                <w:noProof/>
                <w:szCs w:val="21"/>
              </w:rPr>
              <w:t>００円</w:t>
            </w:r>
          </w:p>
        </w:tc>
      </w:tr>
    </w:tbl>
    <w:p w:rsidR="00CF2283" w:rsidRPr="009171DA" w:rsidRDefault="00CF2283" w:rsidP="00CF2283">
      <w:pPr>
        <w:tabs>
          <w:tab w:val="left" w:pos="1485"/>
        </w:tabs>
        <w:spacing w:line="240" w:lineRule="atLeast"/>
        <w:rPr>
          <w:rFonts w:ascii="ＭＳ 明朝" w:hAnsi="ＭＳ 明朝"/>
          <w:noProof/>
          <w:szCs w:val="21"/>
        </w:rPr>
      </w:pPr>
    </w:p>
    <w:p w:rsidR="008857B3" w:rsidRPr="00CF2283" w:rsidRDefault="008857B3" w:rsidP="00CF2283">
      <w:pPr>
        <w:pStyle w:val="1"/>
        <w:jc w:val="center"/>
      </w:pPr>
    </w:p>
    <w:sectPr w:rsidR="008857B3" w:rsidRPr="00CF2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DC" w:rsidRDefault="00DE18DC" w:rsidP="00556A14">
      <w:r>
        <w:separator/>
      </w:r>
    </w:p>
  </w:endnote>
  <w:endnote w:type="continuationSeparator" w:id="0">
    <w:p w:rsidR="00DE18DC" w:rsidRDefault="00DE18DC" w:rsidP="0055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DC" w:rsidRDefault="00DE18DC" w:rsidP="00556A14">
      <w:r>
        <w:separator/>
      </w:r>
    </w:p>
  </w:footnote>
  <w:footnote w:type="continuationSeparator" w:id="0">
    <w:p w:rsidR="00DE18DC" w:rsidRDefault="00DE18DC" w:rsidP="0055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4"/>
    <w:rsid w:val="000B21DC"/>
    <w:rsid w:val="00115C9A"/>
    <w:rsid w:val="002A7956"/>
    <w:rsid w:val="00304E52"/>
    <w:rsid w:val="0041105E"/>
    <w:rsid w:val="0053551B"/>
    <w:rsid w:val="00556A14"/>
    <w:rsid w:val="007C5563"/>
    <w:rsid w:val="00851039"/>
    <w:rsid w:val="008857B3"/>
    <w:rsid w:val="009B0867"/>
    <w:rsid w:val="00AB79D1"/>
    <w:rsid w:val="00CF2283"/>
    <w:rsid w:val="00CF67A6"/>
    <w:rsid w:val="00D64CAC"/>
    <w:rsid w:val="00DE18DC"/>
    <w:rsid w:val="00F43747"/>
    <w:rsid w:val="00F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6CCCC-CC95-4EC5-917A-9CB8F31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56A14"/>
  </w:style>
  <w:style w:type="paragraph" w:styleId="a5">
    <w:name w:val="footer"/>
    <w:basedOn w:val="a"/>
    <w:link w:val="a6"/>
    <w:uiPriority w:val="99"/>
    <w:unhideWhenUsed/>
    <w:rsid w:val="0055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A14"/>
  </w:style>
  <w:style w:type="paragraph" w:customStyle="1" w:styleId="1">
    <w:name w:val="書式なし1"/>
    <w:basedOn w:val="a"/>
    <w:rsid w:val="00CF2283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rsid w:val="00CF2283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ccr09450</dc:creator>
  <cp:keywords/>
  <dc:description/>
  <cp:lastModifiedBy>M T</cp:lastModifiedBy>
  <cp:revision>3</cp:revision>
  <cp:lastPrinted>2015-02-20T08:57:00Z</cp:lastPrinted>
  <dcterms:created xsi:type="dcterms:W3CDTF">2021-02-13T21:25:00Z</dcterms:created>
  <dcterms:modified xsi:type="dcterms:W3CDTF">2021-02-13T21:27:00Z</dcterms:modified>
</cp:coreProperties>
</file>